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24" w:rsidRPr="00F743DB" w:rsidRDefault="00C95C24" w:rsidP="00C95C24">
      <w:pPr>
        <w:pStyle w:val="Default"/>
        <w:tabs>
          <w:tab w:val="left" w:pos="9923"/>
        </w:tabs>
        <w:jc w:val="both"/>
        <w:rPr>
          <w:b/>
        </w:rPr>
      </w:pPr>
      <w:r w:rsidRPr="00F743DB">
        <w:rPr>
          <w:b/>
        </w:rPr>
        <w:t>История Группа 52</w:t>
      </w:r>
    </w:p>
    <w:p w:rsidR="00C95C24" w:rsidRPr="00F743DB" w:rsidRDefault="00C95C24" w:rsidP="00C95C24">
      <w:pPr>
        <w:pStyle w:val="Default"/>
        <w:tabs>
          <w:tab w:val="left" w:pos="9923"/>
        </w:tabs>
        <w:jc w:val="both"/>
        <w:rPr>
          <w:b/>
        </w:rPr>
      </w:pPr>
      <w:r w:rsidRPr="00F743DB">
        <w:rPr>
          <w:b/>
        </w:rPr>
        <w:t xml:space="preserve">Дата </w:t>
      </w:r>
      <w:r w:rsidR="00F743DB">
        <w:rPr>
          <w:b/>
        </w:rPr>
        <w:t>10.</w:t>
      </w:r>
      <w:r w:rsidRPr="00F743DB">
        <w:rPr>
          <w:b/>
        </w:rPr>
        <w:t>04.2020</w:t>
      </w:r>
    </w:p>
    <w:p w:rsidR="00C95C24" w:rsidRPr="00F743DB" w:rsidRDefault="00C95C24" w:rsidP="00C95C24">
      <w:pPr>
        <w:pStyle w:val="Default"/>
        <w:tabs>
          <w:tab w:val="left" w:pos="9923"/>
        </w:tabs>
        <w:jc w:val="both"/>
        <w:rPr>
          <w:b/>
          <w:color w:val="auto"/>
        </w:rPr>
      </w:pPr>
      <w:r w:rsidRPr="00F743DB">
        <w:rPr>
          <w:b/>
        </w:rPr>
        <w:t>Тема: Образование СССР. Выбор путей объединения. Национально-государственное строительство.</w:t>
      </w:r>
      <w:r w:rsidRPr="00F743DB">
        <w:rPr>
          <w:b/>
          <w:color w:val="auto"/>
        </w:rPr>
        <w:t xml:space="preserve"> Партийные дискуссии о путях социалистической модернизации общества. </w:t>
      </w:r>
    </w:p>
    <w:p w:rsidR="00C95C24" w:rsidRDefault="00C95C24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 w:rsidRPr="00F743DB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Ответы присылайте на </w:t>
      </w:r>
      <w:proofErr w:type="spellStart"/>
      <w:r w:rsidRPr="00F743DB">
        <w:rPr>
          <w:rFonts w:ascii="Times New Roman" w:eastAsia="Times New Roman" w:hAnsi="Times New Roman" w:cs="Times New Roman"/>
          <w:b/>
          <w:sz w:val="24"/>
          <w:szCs w:val="24"/>
        </w:rPr>
        <w:t>майл</w:t>
      </w:r>
      <w:proofErr w:type="spellEnd"/>
      <w:r w:rsidRPr="00F743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F743D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galya</w:t>
        </w:r>
        <w:r w:rsidRPr="00F743DB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_72@</w:t>
        </w:r>
        <w:r w:rsidRPr="00F743D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inbox</w:t>
        </w:r>
        <w:r w:rsidRPr="00F743DB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F743DB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F743DB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 w:rsidRPr="00F743DB">
          <w:rPr>
            <w:rStyle w:val="a5"/>
            <w:rFonts w:ascii="Times New Roman" w:hAnsi="Times New Roman" w:cs="Times New Roman"/>
            <w:sz w:val="24"/>
            <w:szCs w:val="24"/>
          </w:rPr>
          <w:t>https://classroom.google.com</w:t>
        </w:r>
      </w:hyperlink>
      <w:r w:rsidRPr="00F743DB">
        <w:rPr>
          <w:rFonts w:ascii="Times New Roman" w:hAnsi="Times New Roman" w:cs="Times New Roman"/>
          <w:sz w:val="24"/>
          <w:szCs w:val="24"/>
        </w:rPr>
        <w:t xml:space="preserve"> </w:t>
      </w:r>
      <w:r w:rsidRPr="00F743DB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y2ukvfl</w:t>
      </w:r>
    </w:p>
    <w:p w:rsidR="00F743DB" w:rsidRDefault="00F743DB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Выполните задания в конце текста.</w:t>
      </w:r>
    </w:p>
    <w:p w:rsidR="00F743DB" w:rsidRPr="00F743DB" w:rsidRDefault="00F743DB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В тетради выпишите основные даты с расшифровкой событий и определения.</w:t>
      </w:r>
    </w:p>
    <w:p w:rsidR="00F743DB" w:rsidRPr="00F743DB" w:rsidRDefault="00F743DB" w:rsidP="00F743DB">
      <w:pPr>
        <w:spacing w:after="150" w:line="36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5"/>
          <w:kern w:val="36"/>
          <w:sz w:val="24"/>
          <w:szCs w:val="24"/>
          <w:lang w:eastAsia="ru-RU"/>
        </w:rPr>
        <w:t>Причины свертывания новой экономической политики. Индустриализация, коллективизация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Причины ликвидации нэпа</w:t>
      </w:r>
    </w:p>
    <w:p w:rsidR="00F743DB" w:rsidRPr="00F743DB" w:rsidRDefault="00F743DB" w:rsidP="00F743DB">
      <w:pPr>
        <w:numPr>
          <w:ilvl w:val="0"/>
          <w:numId w:val="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Кризисы нэпа: 1923 г. — кризис сбыта; 1925 г. — товарный кризис; 1927-1928 гг. — кризис хлебозаготовок.</w:t>
      </w:r>
    </w:p>
    <w:p w:rsidR="00F743DB" w:rsidRPr="00F743DB" w:rsidRDefault="00F743DB" w:rsidP="00F743DB">
      <w:pPr>
        <w:numPr>
          <w:ilvl w:val="0"/>
          <w:numId w:val="1"/>
        </w:numPr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Периодическое обострение противоречий: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экономике: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между государственным,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крестьянским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частным секторами экономики; между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директивно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плановыми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рыночными началами в экономике;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социальных отношениях: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социальными группами вследствие появления имущественного неравенства; негативное отношение к эксплуататорским элементам (нэпманам);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политике и идеологии: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между коммунистической идеологией и реалиями нэпа; между авторитарной политической системой и плюрализмом экономических отношений.</w:t>
      </w:r>
    </w:p>
    <w:p w:rsidR="00F743DB" w:rsidRPr="00F743DB" w:rsidRDefault="00F743DB" w:rsidP="00F743DB">
      <w:pPr>
        <w:numPr>
          <w:ilvl w:val="0"/>
          <w:numId w:val="2"/>
        </w:num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Внутрипартийная борьба за власть в 1920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е гг. и победа сторонников свертывания нэпа.</w:t>
      </w:r>
    </w:p>
    <w:p w:rsidR="00F743DB" w:rsidRPr="00F743DB" w:rsidRDefault="00F743DB" w:rsidP="00F743DB">
      <w:pPr>
        <w:numPr>
          <w:ilvl w:val="0"/>
          <w:numId w:val="3"/>
        </w:numPr>
        <w:spacing w:after="0" w:line="384" w:lineRule="atLeast"/>
        <w:ind w:left="45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Доминирование большевистской установки о временном характере нэпа.</w:t>
      </w:r>
    </w:p>
    <w:p w:rsidR="00F743DB" w:rsidRPr="00F743DB" w:rsidRDefault="00F743DB" w:rsidP="00F743DB">
      <w:pPr>
        <w:numPr>
          <w:ilvl w:val="0"/>
          <w:numId w:val="4"/>
        </w:numPr>
        <w:spacing w:after="0" w:line="384" w:lineRule="atLeast"/>
        <w:ind w:left="45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Самоизоляция советской экономики и отсутствие экономических связей с мировым сообществом.</w:t>
      </w:r>
    </w:p>
    <w:p w:rsidR="00F743DB" w:rsidRPr="00F743DB" w:rsidRDefault="00F743DB" w:rsidP="00F743DB">
      <w:pPr>
        <w:numPr>
          <w:ilvl w:val="0"/>
          <w:numId w:val="5"/>
        </w:numPr>
        <w:spacing w:after="0" w:line="384" w:lineRule="atLeast"/>
        <w:ind w:left="45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модернизации экономики за счет принудительного изъятия и перекачки средств из сельского хозяйства на нужды индустриализации.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Преодолеть кризис можно было двумя путями: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Экономический план Н. И. Бухарина, А. И. Рыкова и др. предусматривал иностранные инвестиции в советскую экономику, насыщение рынка (за счет этих средств) промышленными товарами, постепенный запуск отраслей промышленности, производящих ТНП (товары народного потребления). Но выполнение этого плана растянулось бы на многие годы и поставило СССР в зависимость от капиталистических государств.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И. В. Сталин и его сторонники предпочли проверенный в годы гражданской войны способ насильственного изъятия сельхозпродукции у крестьян.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Индустриализация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Предпосылки индустриализации: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1928 г. страна закончила восстановительный период, достигла уровня 1913 г., но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экономическое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отставание от западных стран сохранялось.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Необходимость индустриализации: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экономическая — крупная промышленность определяет экономическое развитие страны в целом; социальная — без индустриализации невозможно развитие экономики, 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социальной сферы: образования, здравоохранения, сферы отдыха, социального обеспечения;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политическая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без индустриализации невозможно обеспечить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экономическую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независимость страны и ее оборонную мощь.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Условия индустриализации: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конца не устранены последствия разрухи, не налажены международные экономические связи, не хватает опытных кадров, потребность в машинах удовлетворяется за счет импорта.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Цели: 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преодоление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экономической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отсталости страны, достижение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экономической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независимости, создание мощной тяжелой и оборонной промышленности, формирование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технической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в сельском хозяйстве для проведения коллективизации, превращение России из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индустриальной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в индустриальную державу, поднятие благосостояния народа, демонстрация преимуществ социализма.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Источники: 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займы, выкачивание средств из деревни, прибыль от государственной монополии на внешнюю торговлю и доходы от легкой промышленности, дешевая рабочая сила, энтузиазм трудящихся, труд заключенных.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Методы: 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административные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методы, планомерный характер индустриализации.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индустриализации: 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темпы, сжатые исторические сроки, акцент на развитие тяжелой промышленности в ущерб легкой, осуществление индустриализации за счет внутренних источников накопления.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Планы индустриализации в СССР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мнению председателя Госплана Г. М. Кржижановского, индустриализация в СССР должна пройти четыре этапа: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добывающей промышленности и расширение производства технических культур в сельском хозяйстве;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реконструкция транспорта;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правильного размещения производительных сил и общий подъем товарности сельского хозяйства;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развернутый фронт энергетики.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индустриализация, по его мнению, должна охватывать все отрасли экономики и быть рассчитана на длительный срок.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ВСНХ во главе с новым председателем В. В. Куйбышевым выделяли приоритетное развитие промышленности с упором на производство сре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XIV съезде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декабре 1925 г. был сделан вывод о возможности победы социализма в одной стране и взят курс на индустриализацию. 1926 г. — начало практического осуществления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индустриализации. В декабре 1927 г. состоялся XV съезд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б), на котором были приняты директивы по составлению </w:t>
      </w:r>
      <w:r w:rsidRPr="00F74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пятилетнего плана развития народного хозяйства 1928-1933 гг. 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пятилетний план был одобрен XVI партконференцией в апреле 1929 г. и окончательно утвержден V съездом Советов СССР в мае 1929 г., хотя официально его выполнение началось 1 октября 1928 г. По плану приоритет отдавался тяжелой промышленности. Свою роль в повышении первоначально одобренных заданий сыграл и фактор международных отношений, мировой экономический кризис 1929-1933 гг., резко сокративший возможности нашей страны использовать экспорт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за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рубежа машин и станков (приходилось налаживать выпуск необходимого оборудования у себя в стране) и усиливавший военную угрозу.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декабре 1929 г. на съезде ударников Сталиным был выдвинут лозунг «пятилетку в четыре года». Летом 1930 г. на XVI съезде ВКП (б), вошедшем в историю как «съезд развернутого наступления социализма по всему фронту», форсированный вариант индустриализации был закреплен окончательно.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Непоследовательность в вопросах экономического строительства породила острые 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негативные явления: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фактический прирост промышленности составил всего 14,7 %, тогда как намечалось 32 %;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рост себестоимости промышленной продукции, ее энергоемкости и качества замедлялся;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упадок финансовой системы страны;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введение карточной системы распределения продуктов (1929);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миграция населения, вызванная индустриализацией;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появилась безработица;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обострение жилищной проблемы;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отставание системы коммуникаций — узким местом оставался железнодорожный, морской и речной транспорт;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диспропорции: легкая промышленность фактически приносилась в жертву тяжелой и стала все быстрее отставать от нее.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апреле 1930 г. принимается указ о расширении трудовых лагерей, труд заключенных применяется в строительстве, на осушении болот, лесозаготовках и промышленных объектах; в феврале 1931 г. вводятся трудовые книжки для работающих в промышленности; по закону от 15 ноября 1932 г. отсутствующий на рабочем месте в течение одного дня мог быть уволен;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декабря 1932 г. СНК и ЦК ВКП (б) издают указ, в соответствии с которым продовольственное снабжение рабочих ставилось в зависимость от соблюдения дисциплинарных норм и отдавалось под контроль дирекции.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Позитивные явления: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начало социалистического соревнования, главными формами которого являлись ударничество, встречное планирование, развитие рационализаторского движения; для руководства изобретательской и рационализаторской деятельностью в апреле 1931 г. был образован специальный Комитет по изобретательству 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страна превратилась в единую строительную площадку.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Итоги первой пятилетки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первой пятилетки было возведено около 1500 важных промышленных объектов. Среди них Магнитка, Сталинградский и Харьковский тракторные, Московский и Горьковский автомобильные заводы. В 1932 г. была запущена последняя станция, предусмотренная планом ГОЭЛРО, — Днепрогэс, крупнейшая в мире. В СССР появилась быстро развивающаяся новая отрасль — энергетическая промышленность. Открылось движение на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Туркестано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Сибирской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дороге. На Востоке страны была создана новая мощная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металлургическая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— </w:t>
      </w:r>
      <w:proofErr w:type="spellStart"/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Кузбасс</w:t>
      </w:r>
      <w:proofErr w:type="spellEnd"/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1932 г. сталинским руководством было заявлено, что первая пятилетка выполнена досрочно — за 4 года и 3 месяца. В действительности задания по первому пятилетнему плану удалось выполнить на 93,7 %. Основная цель первой пятилетки — перевести отечественную экономику на рельсы интенсивного индустриального движения — была достигнута. СССР из страны, ввозящей промышленное оборудование, превращался в страну, производящую оборудование.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Вторая пятилетка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пятилетний план развития народного хозяйства на 1933-1937 гг. был утвержден на проходившем в январе — феврале 1934 г. XVII съезде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б), названном съездом победителей. В годы второй пятилетки был продолжен курс создания новых опорных баз индустрии на Востоке страны.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задания второй пятилетки носили более сбалансированный характер, увеличивались средства, направляемые в легкую промышленность. Предусматривались установки на значительный рост жизненного уровня населения. Изменились методы осуществления политики индустриализации: хозрасчет, хозяйственная самостоятельность предприятий и материальная заинтересованность рабочих в увеличении производства и улучшении его качества. За многими начинаниями тех лет стоял руководитель ВСНХ, а затем наркомата тяжелой промышленности С. Орджоникидзе.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1935 г. в промышленности, строительстве и на транспорте внедряется сдельная оплата труда, совершается переход на систему дифференциации труда (размер зарплаты увязывался с условиями работы, степенью ее сложности, квалификацией и стажем работников), возникает система материального стимулирования труда.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Предпринятые меры привели к стабилизации экономического положения и улучшению условий жизни: отменены карточки на хлеб, на мясные продукты, жиры, сахар, картофель (1935); ликвидируется система карточного распределения непродовольственных товаров (1936).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лозунга первой пятилетки «Техника решает все» в годы второй пятилетки Сталин выдвигает новый: «Кадры решают все» (с 1928 г. разворачивается кампания по «классовой чистке» управленческого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хозяйственного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аппарата).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1930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х гг. возникает стахановское движение. Донецкий шахтер Алексей Стаханов стал инициатором внедрения на своей шахте бригадной организации труда, когда каждый рабочий специализировался на выполнении только определенного вида работы. В целях его всемерной пропаганды в 1935 г. ЦК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провел Всесоюзное совещание стахановцев. Стахановское движение быстро распространялось по всем отраслям промышленности. Ему нашлось место даже в системе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ГУЛАГа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Стаханов и его последователи: кузнец А. Бусыгин, машинист П. Кривонос, машиностроитель И. Гудов, текстильщицы Евдокия и Мария Виноградовы — становятся национальными героями и символом своего времени. Оборотная сторона стахановского движения: приписки, для достижения отдельного рекорда все ресурсы перебрасывались на узкий участок, что сопровождалось общим отставанием предприятия. В 1938 г. были введены трудовые книжки.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использование сферы принудительного труда: труд заключенных широко применялся при строительстве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Балтийского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канала, канала Москва — Волга, Магнитки, на других ударных стройках. На принудительных работах трудились спецпереселенцы (с 1934 г. их стали называть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трудпоселенцами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Итоги второй пятилетки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Планы развития легкой промышленности и роста благосостояния населения в полном объеме выполнить не удалось.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Увеличение производительности труда произошло не на 63 % по плану, а на 82 %.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Валовая продукция промышленности выросла в 2,2 раза.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строй вступило 4500 крупных предприятий. Производство нефти удалось поднять приблизительно в 1,4 раза, угля — в 2 раза, электроэнергии — в 2,7 раза, а производство проката возросло более чем в 3 раза.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Одним из важнейших итогов второй пятилетки были успехи, достигнутые в становлении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промышленного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страны.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Позитивные сдвиги в развитии отечественной промышленной базы позволили отказаться от экспорта зерна ради покупки машин и промышленного оборудования. Затраты на ввоз черных металлов снизились. В целом импорт машин в годы второй пятилетки уменьшился более чем в 10 раз по сравнению с последними годами первой пятилетки, а потребность во ввозе в страну тракторов и 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автомобилей отпала совсем. Задолженность по иностранным кредитам с 6300 </w:t>
      </w:r>
      <w:proofErr w:type="spellStart"/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1931 г. снизилась до 400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в 1936 г. Все эти показатели говорили об обретении страной экономической самостоятельности.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Создание в СССР новых отраслей промышленности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пятилетку (1933-1937) авиастроители имели квалифицированные кадры и опирались на мощную производственную базу. На созданных в эти годы советских самолетах были достигнуты и побиты мировые рекорды по дальности полета, по высоте и по скорости.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Тракторостроение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1925 г. в Москве как отдел НАМИ был основан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исследовательский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тракторный институт — НАТИ, с 1946 г. — самостоятельный институт по исследованию тракторов и их агрегатов. Массовое производство тракторов началось после образования в 20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х годах Наркомата (Министерства) тракторного и сельскохозяйственного машиностроения.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Автомобилестроение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первых советских легковых автомобилей конструкции НАМИ было начато в 1927 г. на Московском заводе «Спартак». Начало развития автомобильной промышленности в СССР относится к 1931-1932 гг., когда вступили в действие реконструированный завод АМО (позже Московский завод им. Сталина, затем им. Лихачева) и вновь построенный Горьковский автозавод им. Молотова. Уже в 1937 г. СССР по производству автомобилей вышел на четвертое место в мире, а по выпуску грузовых автомобилей опередил Англию, Францию и Германию, заняв первое место в Европе и второе в мире.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Итоги и последствия индустриализации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Реконструирована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техническая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народного хозяйства.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Созданы новые отрасли промышленности.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Достигнута экономическая независимость страны.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Ликвидирована безработица.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Сложилась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командная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управления.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Укреплена обороноспособность страны.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Стимулировалось экстенсивное развитие экономики.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Развивались внеэкономические формы принуждения.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Освоены новые промышленные районы на востоке страны.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Издержки промышленного скачка («большого скачка»):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дисгармония общественной жизни;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подавление активности рабочего класса, его деградация;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нарушение оплаты труда, уравниловка, что привело к трудовой пассивности рабочих, зависимости от бюрократизированного управленческого аппарата;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укрепление тоталитаризма в стране как следствие форсированной индустриализации;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возникновение и углубление диспропорций в народном хозяйстве, развитии промышленности и аграрного сектора, города и села;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снижение уровня жизни сельского населения, снижение темпов роста сельского хозяйства.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Коллективизация сельского хозяйства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1928 г. было решено провести коллективизацию. Подготовка к ней состояла в технической помощи селу (тракторы), создании МТС, развитии кооперации, финансовой помощи колхозам и совхозам, политике ограничения кулачества. Основные формы кооперирования: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ТОЗы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(товарищества по обработке земли), артели (колхозы), коммуны (обобществление достигает крайней степени).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коллективизации: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индустриализации дешевой рабочей силой; передача средств из аграрного сектора экономики в промышленный на нужды индустриализации; создание в короткий срок крупных коллективных хозяйств с целью преодоления зависимости государства от единоличных крестьянских хозяйств в деле хлебозаготовок; ликвидация кулачества как класса.</w:t>
      </w:r>
      <w:proofErr w:type="gramEnd"/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Предпосылки коллективизации: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Экономические: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низкий уровень товарности сельскохозяйственного производства; «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осереднячивание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деревни»; трудности с хлебозаготовками, которые в 1927-1928 гг. перерастают в кризис (срыв плана хлебозаготовок, введение в городах карточек). Кризис хлебозаготовок создал угрозу проведения индустриализации. Низкие закупочные цены на хлеб толкают крестьян на саботаж хлебозаготовок, а правительство в ответ прибегает к чрезвычайным мерам: увеличение налогов, жесткая дисциплина в сроках платежей, конфискация, репрессии, раскулачивание.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Политические: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советского руководства о несостоятельности мелкого крестьянства и задача обеспечения госконтроля над сельским хозяйством для бесперебойного поступления средств на индустриализацию.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на коллективизацию принят на XV съезде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1927 г. Для государственного управления процессом коллективизации и сельскохозяйственного производства в соответствии с директивой ноябрьского (1929) пленума ЦК был создан Народный комиссариат земледелия СССР. В 1930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е гг. его возглавляли Я. А. Яковлев (1929-1934), М. А. Чернов (1934-1937), Р. И. Эйхе (1937-1938), И. А. Бенедиктов (1938-1943).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облегчения изъятия хлеба было решено ускорить темпы объединения крестьян в колхозы. 1928 г. был объявлен годом «массового колхозного движения». Ноябрьский пленум ЦК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1929 г. провозглашает политику «сплошной коллективизации». На ее проведение были мобилизованы местные партийные и комсомольские организации. Из городов в помощь им направили 25 тыс. «наиболее сознательных рабочих» — «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двадцатипятитысячников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колхозов проводилось с нарушением принципа добровольности и при обобществлении сре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оизводства.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Резкий 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протест крестьянства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проявлялся в массовом забое скота; многочисленных письмах крестьян на имя И. В. Сталина и М. И. Калинина с жалобами на произвол местного начальства; «бегстве» крестьян из деревни (в 1932 г. государство вынуждено было «прикрепить» их к земле, не выдавало им паспорта); жестоких расправах над коммунистами и колхозными активистами;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крестьянских 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мятежах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(1929-1930 на Украине, в Сибири, на Кавказе, Кубани и в других районах страны), для подавления которых использовались части регулярной армии.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форсированной коллективизации дан 5 января 1930 г. постановлением ЦК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«О темпах коллективизации и мерах помощи государства колхозному строительству».</w:t>
      </w: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Сроки коллективизации: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зерновых районах — Нижняя Волга, Средняя Волга и Северный Кавказ — коллективизацию предстояло завершить осенью 1930 г. или весной 1931 г.; в районах Украины,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Черноземной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Урала, Сибири и Казахстана — к 1932 г.; в других районах — к 1933 г. 2 марта 1930 г. в газете «Правда» вышла статья И. В. Сталина «Головокружение от успехов», в которой говорилось о «перегибах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колхозном движении. Однако вину за них автор целиком сваливал на местное начальство. 14 марта 1930 г. вышло постановление ЦК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«О борьбе с искривлениями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партлинии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колхозном движении» (о необходимости соблюдать принцип добровольности при создании колхозов и об ответственности местных властей за «перегибы»). Всем крестьянам, не желающим работать в колхозах, разрешалось выйти из них. Активисты колхозного движения были поставлены в крайне тяжелое положение.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Борьба с кулачеством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Летом 1929 г. было принято решение о запрещении принимать кулаков в колхозы. 30 января 1930 г. Политбюро ЦК ВК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П(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приняло постановление «О мероприятиях по ликвидации кулацких хозяйств в районах сплошной коллективизации». Предполагалось проведение конфискации у кулаков инвентаря, скота, жилых и хозяйственных построек, предприятий по переработке сельхозпродукции и семенных запасов.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единых критериев кулачества порождало массовый произвол. В результате за годы коллективизации раскулачиванию подверглось свыше 15 % крестьянских хозяйств. В отдаленные районы было выслано 1,8 тыс. крестьян. Быстро росло число заключенных в тюрьмах и лагерях.</w:t>
      </w:r>
    </w:p>
    <w:p w:rsidR="00F743DB" w:rsidRPr="00F743DB" w:rsidRDefault="00F743DB" w:rsidP="00F743DB">
      <w:pPr>
        <w:spacing w:after="210" w:line="312" w:lineRule="atLeast"/>
        <w:textAlignment w:val="baseline"/>
        <w:outlineLvl w:val="1"/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color w:val="444444"/>
          <w:spacing w:val="-11"/>
          <w:sz w:val="24"/>
          <w:szCs w:val="24"/>
          <w:lang w:eastAsia="ru-RU"/>
        </w:rPr>
        <w:t>Результаты сплошной коллективизации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Падение уровня сельскохозяйственного производства.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Обострение продовольственной проблемы.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Массовый голод в 1932-1933 гг. в наиболее хлебородных районах страны (Украина, Северный Кавказ, Поволжье).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Массовая миграция крестьян и беспризорных детей, эпидемии сыпного тифа и других инфекционных заболеваний.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Перекачивание средств из сельского хозяйства в промышленность, что закрепило техническую отсталость села.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Увеличение парка сельскохозяйственной техники (только за 1930 г. численность тракторов возросла с 7102 до 50 114, но они принадлежали не колхозам, а МТС). За использование техники колхозы должны были отдельно рассчитываться либо выкупать ее.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Переведение сельскохозяйственного производства на плановое начало, под контроль государства. Фактически была восстановлена продразверстка.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Отчуждение непосредственного производителя от средств производства, распределения продуктов труда и управления, что превратило крестьянина 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наемного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сельскохозяйственного рабочего, экономически не заинтересованного в результате и качестве своего труда.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Оформление системы внеэкономического принуждения (юридически была закреплена в 1932-1933 гг. паспортизацией населения, при которой колхозники паспортов не получали).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Разгром экономической науки (репрессированы крупнейшие </w:t>
      </w:r>
      <w:proofErr w:type="spell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аграрники</w:t>
      </w:r>
      <w:proofErr w:type="spell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Д. Кондратьев, А. В. Чаянов), массовое закрытие церквей, глумление над религиозными чувствами сельского населения (к началу 1931 г. было закрыто около 80 % всех сельских храмов страны).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начала 1931 г. установление формы учета количества и качества колхозного труда — трудодня как основного принципа распределения колхозных доходов.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Образование 4,5 тыс. совхозов. Их имущество являлось государственной собственностью; крестьяне, работавшие в них, были государственными рабочими. В отличие от колхозников рабочие получали фиксированную заработную плату. В 1935 г. был принят новый устав колхозов, отменена карточная система. В 1937 г. колхозам вручены акты на вечное владение землей. 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была завершена: 93 % крестьянских хозяйств объединены в колхозы.</w:t>
      </w:r>
      <w:proofErr w:type="gramEnd"/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Итоги и последствия коллективизации: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Ликвидация слоя зажиточных крестьян.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Уничтожение частного сектора в сельском хозяйстве.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Отчуждение крестьян от собственности и земли.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Потеря экономических стимулов к труду в сельском хозяйстве.</w:t>
      </w:r>
    </w:p>
    <w:p w:rsidR="00F743DB" w:rsidRPr="00F743DB" w:rsidRDefault="00F743DB" w:rsidP="00F743DB">
      <w:pPr>
        <w:spacing w:after="24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Замедление темпов роста сельскохозяйственного производства и постоянное обострение продовольственной проблемы в стране.</w:t>
      </w:r>
    </w:p>
    <w:p w:rsidR="00F743DB" w:rsidRPr="00F743DB" w:rsidRDefault="00F743DB" w:rsidP="00F743DB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3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Позитивные:</w:t>
      </w:r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высвобождение значительной части рабочих рук для других сфер производства, создание условий для модернизации аграрного сектора, обеспечение сре</w:t>
      </w:r>
      <w:proofErr w:type="gramStart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индустриализации.</w:t>
      </w:r>
    </w:p>
    <w:p w:rsidR="00F743DB" w:rsidRPr="00F743DB" w:rsidRDefault="00F743DB" w:rsidP="00C95C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</w:pPr>
    </w:p>
    <w:p w:rsidR="00F743DB" w:rsidRPr="00F743DB" w:rsidRDefault="00F743DB" w:rsidP="00F743DB">
      <w:pPr>
        <w:pStyle w:val="2"/>
        <w:pBdr>
          <w:bottom w:val="single" w:sz="6" w:space="23" w:color="F2F1ED"/>
        </w:pBdr>
        <w:spacing w:before="0" w:beforeAutospacing="0" w:after="300" w:afterAutospacing="0"/>
        <w:rPr>
          <w:bCs w:val="0"/>
          <w:color w:val="000000"/>
          <w:sz w:val="24"/>
          <w:szCs w:val="24"/>
        </w:rPr>
      </w:pPr>
      <w:r w:rsidRPr="00F743DB">
        <w:rPr>
          <w:bCs w:val="0"/>
          <w:color w:val="000000"/>
          <w:sz w:val="24"/>
          <w:szCs w:val="24"/>
        </w:rPr>
        <w:t>Задания по теме для самостоятельного решения</w:t>
      </w:r>
    </w:p>
    <w:p w:rsidR="00F743DB" w:rsidRPr="00F743DB" w:rsidRDefault="00F743DB" w:rsidP="00F743DB">
      <w:pPr>
        <w:pStyle w:val="3"/>
        <w:spacing w:before="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F743DB">
        <w:rPr>
          <w:rFonts w:ascii="Times New Roman" w:hAnsi="Times New Roman" w:cs="Times New Roman"/>
          <w:sz w:val="24"/>
          <w:szCs w:val="24"/>
        </w:rPr>
        <w:t>Задание 1</w:t>
      </w:r>
    </w:p>
    <w:p w:rsidR="00F743DB" w:rsidRPr="00F743DB" w:rsidRDefault="00F743DB" w:rsidP="00F743DB">
      <w:pPr>
        <w:rPr>
          <w:rFonts w:ascii="Times New Roman" w:hAnsi="Times New Roman" w:cs="Times New Roman"/>
          <w:sz w:val="24"/>
          <w:szCs w:val="24"/>
        </w:rPr>
      </w:pPr>
      <w:r w:rsidRPr="00F743DB">
        <w:rPr>
          <w:rFonts w:ascii="Times New Roman" w:hAnsi="Times New Roman" w:cs="Times New Roman"/>
          <w:sz w:val="24"/>
          <w:szCs w:val="24"/>
        </w:rPr>
        <w:t>(2 балла)</w:t>
      </w:r>
    </w:p>
    <w:p w:rsidR="00F743DB" w:rsidRPr="00F743DB" w:rsidRDefault="00F743DB" w:rsidP="00F743DB">
      <w:pPr>
        <w:pStyle w:val="a3"/>
        <w:spacing w:before="0" w:beforeAutospacing="0" w:after="0" w:afterAutospacing="0" w:line="300" w:lineRule="atLeast"/>
      </w:pPr>
      <w:r w:rsidRPr="00F743DB">
        <w:t>Прочтите документ и укажите название образовательного учреждения (одно слово, без каких-либо знаков препинания), об учёбе в котором в нем говорится.</w:t>
      </w:r>
    </w:p>
    <w:p w:rsidR="00F743DB" w:rsidRPr="00F743DB" w:rsidRDefault="00F743DB" w:rsidP="00F743DB">
      <w:pPr>
        <w:pStyle w:val="a3"/>
        <w:spacing w:before="0" w:beforeAutospacing="0" w:after="0" w:afterAutospacing="0" w:line="300" w:lineRule="atLeast"/>
      </w:pPr>
      <w:r w:rsidRPr="00F743DB">
        <w:t>«Молодая республика остро нуждалась в специалистах</w:t>
      </w:r>
      <w:proofErr w:type="gramStart"/>
      <w:r w:rsidRPr="00F743DB">
        <w:t>… Д</w:t>
      </w:r>
      <w:proofErr w:type="gramEnd"/>
      <w:r w:rsidRPr="00F743DB">
        <w:t>ля меня, так же, как и для тысяч других моих товарищей, направление… которое дал профсоюз, стало путёвкой в жизнь. Для большинства… учиться было дьявольски трудно. Почти все мы имели в лучшем случае низшее образование</w:t>
      </w:r>
      <w:proofErr w:type="gramStart"/>
      <w:r w:rsidRPr="00F743DB">
        <w:t>… О</w:t>
      </w:r>
      <w:proofErr w:type="gramEnd"/>
      <w:r w:rsidRPr="00F743DB">
        <w:t>кончив его, я поступил в Институт сельского хозяйства».</w:t>
      </w:r>
    </w:p>
    <w:p w:rsidR="00F743DB" w:rsidRPr="00F743DB" w:rsidRDefault="00F743DB" w:rsidP="00F743DB">
      <w:pPr>
        <w:pStyle w:val="3"/>
        <w:spacing w:before="0" w:after="150"/>
        <w:rPr>
          <w:rFonts w:ascii="Times New Roman" w:hAnsi="Times New Roman" w:cs="Times New Roman"/>
          <w:sz w:val="24"/>
          <w:szCs w:val="24"/>
        </w:rPr>
      </w:pPr>
      <w:r w:rsidRPr="00F743DB">
        <w:rPr>
          <w:rFonts w:ascii="Times New Roman" w:hAnsi="Times New Roman" w:cs="Times New Roman"/>
          <w:sz w:val="24"/>
          <w:szCs w:val="24"/>
        </w:rPr>
        <w:t>Задание 2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В исторической науке существуют дискуссионные проблемы, по которым высказываются различные, часто противоречивые, точки зрения. Ниже приведена одна из спорных точек зрения, существующих в исторической науке:</w:t>
      </w:r>
    </w:p>
    <w:p w:rsidR="00F743DB" w:rsidRPr="00F743DB" w:rsidRDefault="00F743DB" w:rsidP="00F74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3DB">
        <w:rPr>
          <w:color w:val="000000"/>
        </w:rPr>
        <w:t>«Введение нэпа в 1921 г. было признанием большевиками поражения попытки форсированного построения коммунизма, отступлением назад, к капитализму».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Используя исторические знания, приведите два аргумента, которыми можно подтвердить данную точку зрения, и два аргумента, которыми можно опровергнуть её.</w:t>
      </w:r>
    </w:p>
    <w:p w:rsidR="00F743DB" w:rsidRPr="00F743DB" w:rsidRDefault="00F743DB" w:rsidP="00F74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3DB">
        <w:rPr>
          <w:color w:val="000000"/>
        </w:rPr>
        <w:t> 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Ответ запишите в следующем виде.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Аргументы в подтверждение: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1) ...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2) ...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Аргументы в опровержение: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1) ...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2) ...</w:t>
      </w:r>
    </w:p>
    <w:p w:rsidR="00F743DB" w:rsidRPr="00F743DB" w:rsidRDefault="00F743DB" w:rsidP="00F743DB">
      <w:pPr>
        <w:pStyle w:val="3"/>
        <w:shd w:val="clear" w:color="auto" w:fill="FFFFFF"/>
        <w:spacing w:before="0" w:after="150"/>
        <w:rPr>
          <w:rFonts w:ascii="Times New Roman" w:hAnsi="Times New Roman" w:cs="Times New Roman"/>
          <w:color w:val="000000"/>
          <w:sz w:val="24"/>
          <w:szCs w:val="24"/>
        </w:rPr>
      </w:pPr>
      <w:r w:rsidRPr="00F743DB">
        <w:rPr>
          <w:rFonts w:ascii="Times New Roman" w:hAnsi="Times New Roman" w:cs="Times New Roman"/>
          <w:color w:val="000000"/>
          <w:sz w:val="24"/>
          <w:szCs w:val="24"/>
        </w:rPr>
        <w:t>Задание 3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Рассмотрите изображение и выполните задание</w:t>
      </w:r>
    </w:p>
    <w:p w:rsidR="00F743DB" w:rsidRPr="00F743DB" w:rsidRDefault="00F743DB" w:rsidP="00F74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3DB">
        <w:rPr>
          <w:color w:val="000000"/>
        </w:rPr>
        <w:t> </w:t>
      </w:r>
    </w:p>
    <w:p w:rsidR="00F743DB" w:rsidRPr="00F743DB" w:rsidRDefault="00F743DB" w:rsidP="00F743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743DB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743DB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743DB">
        <w:rPr>
          <w:noProof/>
          <w:color w:val="000000"/>
        </w:rPr>
        <w:drawing>
          <wp:inline distT="0" distB="0" distL="0" distR="0">
            <wp:extent cx="3162300" cy="2079321"/>
            <wp:effectExtent l="19050" t="0" r="0" b="0"/>
            <wp:docPr id="9" name="Рисунок 9" descr="C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7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3DB" w:rsidRPr="00F743DB" w:rsidRDefault="00F743DB" w:rsidP="00F743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743DB">
        <w:rPr>
          <w:color w:val="000000"/>
        </w:rPr>
        <w:t> 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Какие суждения о картине, изображённой на фотографии, являются верными? Выберите два суждения из пяти предложенных. Запишите в таблицу цифры, под которыми они указаны.</w:t>
      </w:r>
    </w:p>
    <w:p w:rsidR="00F743DB" w:rsidRPr="00F743DB" w:rsidRDefault="00F743DB" w:rsidP="00F743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43DB">
        <w:rPr>
          <w:color w:val="000000"/>
        </w:rPr>
        <w:t> 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 xml:space="preserve">1) Фотография была сделана </w:t>
      </w:r>
      <w:proofErr w:type="gramStart"/>
      <w:r w:rsidRPr="00F743DB">
        <w:rPr>
          <w:color w:val="000000"/>
        </w:rPr>
        <w:t>в первые</w:t>
      </w:r>
      <w:proofErr w:type="gramEnd"/>
      <w:r w:rsidRPr="00F743DB">
        <w:rPr>
          <w:color w:val="000000"/>
        </w:rPr>
        <w:t xml:space="preserve"> годы советской власти (1917−1920 гг.).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2) Экономическая политика, проводившая в это время, — нэп.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3) Для изъятия хлеба у крестьян создавались продотряды.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4) Крестьяне добровольно сдают хлеб.</w:t>
      </w:r>
    </w:p>
    <w:p w:rsidR="00F743DB" w:rsidRPr="00F743DB" w:rsidRDefault="00F743DB" w:rsidP="00F743D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F743DB">
        <w:rPr>
          <w:color w:val="000000"/>
        </w:rPr>
        <w:t>5) Продотряды являлись частями Красной армии.</w:t>
      </w:r>
    </w:p>
    <w:sectPr w:rsidR="00F743DB" w:rsidRPr="00F743DB" w:rsidSect="00C95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829"/>
    <w:multiLevelType w:val="multilevel"/>
    <w:tmpl w:val="5A5E1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F2330"/>
    <w:multiLevelType w:val="multilevel"/>
    <w:tmpl w:val="3B36F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C24"/>
    <w:rsid w:val="001450D1"/>
    <w:rsid w:val="00843A42"/>
    <w:rsid w:val="00C95C24"/>
    <w:rsid w:val="00F7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D1"/>
  </w:style>
  <w:style w:type="paragraph" w:styleId="1">
    <w:name w:val="heading 1"/>
    <w:basedOn w:val="a"/>
    <w:link w:val="10"/>
    <w:uiPriority w:val="9"/>
    <w:qFormat/>
    <w:rsid w:val="00C9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3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C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95C24"/>
    <w:rPr>
      <w:i/>
      <w:iCs/>
    </w:rPr>
  </w:style>
  <w:style w:type="paragraph" w:customStyle="1" w:styleId="ConsPlusNormal">
    <w:name w:val="ConsPlusNormal"/>
    <w:rsid w:val="00C95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95C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95C24"/>
    <w:rPr>
      <w:color w:val="0000FF"/>
      <w:u w:val="single"/>
    </w:rPr>
  </w:style>
  <w:style w:type="character" w:styleId="a6">
    <w:name w:val="Strong"/>
    <w:basedOn w:val="a0"/>
    <w:uiPriority w:val="22"/>
    <w:qFormat/>
    <w:rsid w:val="00C95C2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743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ftmargin">
    <w:name w:val="left_margin"/>
    <w:basedOn w:val="a"/>
    <w:rsid w:val="00F7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galya_72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3546</Words>
  <Characters>20218</Characters>
  <Application>Microsoft Office Word</Application>
  <DocSecurity>0</DocSecurity>
  <Lines>168</Lines>
  <Paragraphs>47</Paragraphs>
  <ScaleCrop>false</ScaleCrop>
  <Company>Grizli777</Company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2020-04-08T06:10:00Z</dcterms:created>
  <dcterms:modified xsi:type="dcterms:W3CDTF">2020-04-08T06:10:00Z</dcterms:modified>
</cp:coreProperties>
</file>