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5" w:rsidRPr="00063D9A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D9A">
        <w:rPr>
          <w:rFonts w:ascii="Times New Roman" w:hAnsi="Times New Roman" w:cs="Times New Roman"/>
          <w:sz w:val="28"/>
          <w:szCs w:val="28"/>
        </w:rPr>
        <w:t>Группа №55</w:t>
      </w:r>
    </w:p>
    <w:p w:rsidR="009222C5" w:rsidRPr="007542A1" w:rsidRDefault="00294BEC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№33-34</w:t>
      </w:r>
    </w:p>
    <w:p w:rsidR="009222C5" w:rsidRPr="00063D9A" w:rsidRDefault="00294BEC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22C5" w:rsidRPr="00063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222C5" w:rsidRPr="00063D9A">
        <w:rPr>
          <w:rFonts w:ascii="Times New Roman" w:hAnsi="Times New Roman" w:cs="Times New Roman"/>
          <w:sz w:val="28"/>
          <w:szCs w:val="28"/>
        </w:rPr>
        <w:t>.2020г</w:t>
      </w:r>
    </w:p>
    <w:p w:rsidR="009222C5" w:rsidRPr="00063D9A" w:rsidRDefault="009222C5" w:rsidP="009222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D9A">
        <w:rPr>
          <w:rFonts w:ascii="Times New Roman" w:hAnsi="Times New Roman" w:cs="Times New Roman"/>
          <w:bCs/>
          <w:i/>
          <w:sz w:val="28"/>
          <w:szCs w:val="28"/>
        </w:rPr>
        <w:t xml:space="preserve">МДК. 01.01. </w:t>
      </w:r>
      <w:r w:rsidRPr="00063D9A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приготовления, подготовки к реализации и хранению кулинарных полуфабрикатов</w:t>
      </w:r>
    </w:p>
    <w:p w:rsidR="009222C5" w:rsidRPr="009222C5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2C5">
        <w:rPr>
          <w:rFonts w:ascii="Times New Roman" w:hAnsi="Times New Roman" w:cs="Times New Roman"/>
          <w:sz w:val="28"/>
          <w:szCs w:val="28"/>
        </w:rPr>
        <w:t>Тема: «Тренинг по отработке безопасных приемов эксплуатации механического оборудования в процессе обработки овощей и грибов (картофелеочистительной машины)»</w:t>
      </w:r>
    </w:p>
    <w:p w:rsidR="009222C5" w:rsidRPr="00E41161" w:rsidRDefault="009222C5" w:rsidP="009222C5">
      <w:pPr>
        <w:shd w:val="clear" w:color="auto" w:fill="FFFFFF"/>
        <w:spacing w:before="235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E4116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Задание 1. Продолж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ите перечисление </w:t>
      </w:r>
      <w:r w:rsidR="00294BEC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 нарезки моркови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кулинарное использование</w:t>
      </w:r>
      <w:r w:rsidRPr="00E41161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9222C5" w:rsidRPr="00E41161" w:rsidRDefault="009222C5" w:rsidP="009222C5">
      <w:pPr>
        <w:spacing w:after="14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55"/>
        <w:gridCol w:w="5878"/>
      </w:tblGrid>
      <w:tr w:rsidR="009222C5" w:rsidRPr="00E41161" w:rsidTr="003373F5">
        <w:trPr>
          <w:trHeight w:hRule="exact" w:val="36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2C5" w:rsidRPr="00E41161" w:rsidRDefault="009222C5" w:rsidP="009222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Формы нарезки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2C5" w:rsidRPr="00E41161" w:rsidRDefault="009222C5" w:rsidP="003373F5">
            <w:pPr>
              <w:shd w:val="clear" w:color="auto" w:fill="FFFFFF"/>
              <w:ind w:left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Кулинарное использование</w:t>
            </w:r>
          </w:p>
        </w:tc>
      </w:tr>
      <w:tr w:rsidR="009222C5" w:rsidRPr="00E41161" w:rsidTr="003373F5">
        <w:trPr>
          <w:trHeight w:hRule="exact" w:val="126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Соломка 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2C5" w:rsidRPr="00E41161" w:rsidRDefault="009222C5" w:rsidP="003373F5">
            <w:pPr>
              <w:shd w:val="clear" w:color="auto" w:fill="FFFFFF"/>
              <w:spacing w:line="221" w:lineRule="exact"/>
              <w:ind w:right="1171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5" w:rsidRPr="00E41161" w:rsidTr="009222C5">
        <w:trPr>
          <w:trHeight w:hRule="exact" w:val="1208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Брусочки 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5" w:rsidRPr="00E41161" w:rsidTr="009222C5">
        <w:trPr>
          <w:trHeight w:hRule="exact" w:val="130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5" w:rsidRPr="00E41161" w:rsidTr="003373F5">
        <w:trPr>
          <w:trHeight w:hRule="exact" w:val="127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C5" w:rsidRPr="00E41161" w:rsidTr="009222C5">
        <w:trPr>
          <w:trHeight w:hRule="exact" w:val="125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2C5" w:rsidRPr="00E41161" w:rsidRDefault="009222C5" w:rsidP="003373F5">
            <w:pPr>
              <w:shd w:val="clear" w:color="auto" w:fill="FFFFFF"/>
              <w:spacing w:line="427" w:lineRule="exact"/>
              <w:ind w:right="3514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C5" w:rsidRPr="00E41161" w:rsidRDefault="009222C5" w:rsidP="009222C5">
      <w:pPr>
        <w:shd w:val="clear" w:color="auto" w:fill="FFFFFF"/>
        <w:spacing w:before="5" w:line="240" w:lineRule="exact"/>
        <w:ind w:left="-567" w:right="-1959"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94BEC" w:rsidRDefault="00294BEC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4BEC" w:rsidRDefault="00294BEC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Подобрать необходимое технологическое оборудование для обработки овощей.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Ознакомиться с устройством машин и механизмов.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Освоить навыки их эксплуатации в соответствии с требованиями безопасных условий труда.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Оборудование, инструменты и приборы:</w:t>
      </w: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машины и сменные механизмы для обработки овощей (</w:t>
      </w:r>
      <w:r w:rsidR="000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</w:t>
      </w:r>
      <w:r w:rsidR="000261B1"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очистительные</w:t>
      </w:r>
      <w:r w:rsidR="000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</w:t>
      </w: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лотки, весы, секундомер, транспортир.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проведения работы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Выбрать из имеющегося оборудования машины, предназначенные для очистки овощей и картофеля.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Ознакомьтесь с конструкцией машины для очистки картофеля. Снимите загрузочную крышку и найдите основные части: рабочую камеру с абразивными сегментами и рабочий инструмент (в виде усеченного конуса) с установленными внутри него абразивными элементами. Внизу корпус заканчивается чашей для сбора мезги. Снимите при помощи съемника рабочий инструмент и обратите внимание на то, что абразивные элементы его имеют три радиальные волны, которые способствуют лучшей очистке клубней. Снаружи рабочий инструмент имеет две лопасти для удаления из чаши мезги.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разгрузочное окно с направляющим лотком, через которое осуществляется разгрузка картофеля. </w:t>
      </w:r>
      <w:r w:rsidR="000261B1"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выполнено уплотнение и запор дверцы, закрывающей разгрузочное окно. Обратите внимание, что с внутренней стороны дверца имеет волнообразную поверхность для перемешивания овощей во время очистки.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загрузочную воронку и осмотрите внутреннюю поверхность рабочей камеры.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облицовку, которая крепится к фланцу рабочей камеры и основанию при помощи специальных винтов и фиксаторов, и рассмотрите привод машины, обеспечивающий вращение рабочего инструмента. Привод состоит из закрепленного на подвижной плите электродвигателя и клиноременной передачи. Обратите внимание на то, что рядом с электродвигателем расположена камера для отходов, в направляющих которой устанавливается бачок — сборник мезги. В верхней части камера для отходов с помощью резинового патрубка соединена с чашей рабочей камеры. В нижней части камера для отходов имеет отверстие для удаления воды в канализацию.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загрузочную крышку, выполненную в виде конического бункера. Снизу к крышке прикреплен кольцевой отбойник, направляющий движение клубней от стенок камеры к центру. Сверху загрузочная крышка закрывается откидной заслонкой. Найдите в отбойнике отверстие для подачи воды в рабочую камеру.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что панель управления с кнопками («Пуск» и «Стоп») находится над разгрузочным лотком.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 машину к работе. Для этого установите рабочий инструмент на конической части приводного вала и закрепите с помощью гайки. Убедитесь в правильности установки конуса путем проворачивания его от руки (передаточный механизм начнет работать).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съемные щитки на станине и закройте камеру обработки загрузочной крышкой. Проверьте плотность прилегания дверцы разгрузочного люка. Подставьте под разгрузочный люк тару для очищенных корнеплодов. Резиновый рукав сливного патрубка опустите в ведро.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машину, вначале нажав на кнопку «Пуск», укрепленную на стене рядом с машиной, а затем на пусковую кнопку на панели управления. Проверьте работу на холостом ходу в течение 30—40 с. Обратите внимание на направление вращения рабочего инструмента.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Откалибруйте картофель (или корнеплоды), вымойте его.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 машине некалиброванного и непромытого картофеля замедляет процесс очистки, ведет к повышению процента отходов и быстрому износу абразивного покрытия.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водопроводный кран и отрегулируйте поступление воды в камеру обработки, не допуская ее разбрызгивания.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таблицей «Техническая характеристика машин для обработки овощей», обратите внимание на показатели «единовременная загрузка» и «продолжительность обработки». Проверьте правильность этих показателей экспериментально. Включите машину и загрузите в нее подготовленные корнеплоды, заметив по секундомеру время начала загрузки.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через откидную заслонку за процессом очистки корнеплодов. При вращении рабочего инструмента клубни под действием центробежной силы отбрасываются к стенкам камеры. Ударившись о них и потеряв окружную скорость, клубни снова падают на конус. При соприкосновении с шероховатыми поверхностями рабочего инструмента и стенок клубни очищаются от кожуры, которая с потоком воды удаляется через сливной патрубок.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момент окончания очистки (на клубнях остаются только глазки и остатки кожуры во впадинах).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водопроводный кран, откройте дверцу разгрузочного люка и на ходу произведите выгрузку очищенного продукта в тару, заметив по секундомеру время окончания выгрузки. Выключите электродвигатель.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Выбрать из имеющегося оборудования </w:t>
      </w:r>
      <w:r w:rsidR="000261B1"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</w:t>
      </w: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для нарезки сырых овощей.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Ознакомиться с устройством дисковой машины (типа МРО50-200)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основные части: корпус, загрузочное приспособление, сменные ножевые рабочие инструменты, сбрасыватель.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Рассмотрите, как выполнено загрузочное приспособление: в виде бункера с тремя отверстиями. Посмотрите, какую форму имеют отверстия в бункере и определите, для загрузки каких овощей предназначено каждое из них.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комплект рабочих органов. Посмотрите, как закреплены ножи на опорном диске: жестко или разъемно. Определите назначение каждого рабочего органа: терочный диск предназначены для нарезки овощей соломкой, диск с плоскими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ножами и гребенками— брусочками</w:t>
      </w: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; диск с плоскими ножами — ломтиками, кружочками или шинковки капусты и лука.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можно ли регулировать толщину нарезки овощей. Если ножи жестко крепятся на опорном диске, толщина нарезки не регулируется и сечение отрезаемых кусочков обозначено на самом диске — найдите эти опознавательные знаки. Если бы ножи были закреплены на колодках, которые вставляются в окна опорного диска, то толщину нарезки можно регулировать. Насадите на рабочий вал диск с ножами.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Потренируйтесь в сборке дисковой машины для различных видов нарезки овощей. Если приводной вал вертикальный, то на него насадите трехлопастный сбрасыватель, а затем дисковый нож или терочный диск так, чтобы прорези их втулок совпали с выступами стакана приводного вала. Повернув диск вручную, убедитесь в зацеплении и закрепите специальным винтом. На корпус установите загрузочный бункер и закрепите его фиксирующими устройствами. Научитесь пользоваться ими. Обратите внимание на наличие блокировочного выключателя, который разомкнет цепь питания электродвигателя, если загрузочное приспособление не закреплено.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устройство привода машины для нарезки овощей; обратите внимание, снабжен ли механизм дополнительным редуктором и какова его конструкция.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 машину к работе, собрав вначале для нарезки ломтиками. Под разгрузочное устройство поставьте тару. Включите в работу и опробуйте на холостом ходу в течение 30—40 с.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Отвесьте необходимое количество порций (в зависимости от состава ножевого комплекта) очищенного картофеля по 0,5 кг каждая, столько же моркови или свеклы и капусты.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 работу, заметив по секундомеру время начала испытания. Произведите загрузку одной порции картофеля и понаблюдайте за процессом нарезки.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Вращающиеся ножи наталкиваются на неподвижные овощи, отрезают последовательно от клубня слой за слоем ломтики. В момент отрезания продукт удерживается от перемещения. Отрезанные ломтики проходят в зазор между диском и лезвием ножа и подаются в разгрузочное устройство. После окончания нарезки заметьте время.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образом нарежьте картофель брусочками и соломкой; морковь или свеклу — соломкой, нашинкуйте капусту.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способа нарезки овощей используйте отдельную тару. Время нарезки фиксируйте секундомером.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нарезки овощей. В одну из кастрюль отберите все кусочки неправильной формы и подсчитайте процент брака: определите его причину и способ устранения.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машину разберите, а рабочие части промойте и насухо протрите. Ножи покройте пищевым несоленым жиром.</w:t>
      </w: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0261B1" w:rsidRDefault="000261B1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Отчет о проделанной работе представьте по форме: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технические характеристики изученного оборудования, правила его безопасной эксплуатации. </w:t>
      </w:r>
      <w:r w:rsidRPr="00DD7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 Составить спецификацию:</w:t>
      </w:r>
      <w:r w:rsidRPr="00DD7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" distR="285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05125"/>
            <wp:effectExtent l="0" t="0" r="0" b="9525"/>
            <wp:wrapSquare wrapText="bothSides"/>
            <wp:docPr id="24" name="Рисунок 24" descr="hello_html_m11ad3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1ad39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Картофелечистка МОК-125: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4 –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Расшифруйте маркировку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М- ______________________________________________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Р- _______________________________________________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О- _______________________________________________</w:t>
      </w:r>
    </w:p>
    <w:p w:rsidR="009222C5" w:rsidRPr="00DD758E" w:rsidRDefault="009222C5" w:rsidP="009222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50-200- _______________________________________________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Контрольные вопросы: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заключается сущность механического способа очистки?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чего рабочий инструмент машин и механизмов имеет волнистую поверхность?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Какую форму имеют рабочие органы картофелеочистительных машин и механизмов?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устроены приводы в картофелеочистительных машинах и механизмах?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загрузка и выгрузка овощей должны производиться во время работы машины?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овощи перед очисткой должны быть откалиброваны и промыты?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факторы влияют на производительность машин для очистки?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9.Преимущества и недостатки овощерезательных машин синдивидуальным и универсальным приводами.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чем состоит принцип резания овощей в машинах и механизмах различных типов?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регулируется толщина среза овощей в машинах и механизмах различных типов?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 чего зависит качество и форма нарезки овощей?</w:t>
      </w: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DD758E" w:rsidRDefault="009222C5" w:rsidP="00922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5" w:rsidRPr="000261B1" w:rsidRDefault="009222C5" w:rsidP="009222C5">
      <w:pPr>
        <w:spacing w:before="150" w:after="150" w:line="240" w:lineRule="auto"/>
        <w:ind w:left="150" w:right="150"/>
        <w:rPr>
          <w:rFonts w:ascii="Times New Roman" w:hAnsi="Times New Roman" w:cs="Times New Roman"/>
          <w:bCs/>
          <w:sz w:val="24"/>
          <w:szCs w:val="24"/>
        </w:rPr>
      </w:pPr>
      <w:r w:rsidRPr="000261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Домашнее задание учебник</w:t>
      </w:r>
      <w:r w:rsidRPr="000261B1">
        <w:rPr>
          <w:rFonts w:ascii="Times New Roman" w:hAnsi="Times New Roman" w:cs="Times New Roman"/>
          <w:bCs/>
          <w:sz w:val="24"/>
          <w:szCs w:val="24"/>
        </w:rPr>
        <w:t xml:space="preserve"> Лутошкина</w:t>
      </w:r>
      <w:bookmarkStart w:id="0" w:name="_GoBack"/>
      <w:bookmarkEnd w:id="0"/>
      <w:r w:rsidRPr="000261B1">
        <w:rPr>
          <w:rFonts w:ascii="Times New Roman" w:hAnsi="Times New Roman" w:cs="Times New Roman"/>
          <w:bCs/>
          <w:sz w:val="24"/>
          <w:szCs w:val="24"/>
        </w:rPr>
        <w:t xml:space="preserve"> Г. Г. «Техническое оснащение и организация рабочего места»</w:t>
      </w:r>
      <w:r w:rsidR="000261B1" w:rsidRPr="00026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Pr="000261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61B1" w:rsidRPr="000261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22C5" w:rsidRPr="000261B1" w:rsidRDefault="009222C5" w:rsidP="0092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2C5" w:rsidRPr="00063D9A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2C5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2C5" w:rsidSect="00E8435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B1C"/>
    <w:multiLevelType w:val="multilevel"/>
    <w:tmpl w:val="CE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06A93"/>
    <w:multiLevelType w:val="multilevel"/>
    <w:tmpl w:val="CD5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41736"/>
    <w:multiLevelType w:val="multilevel"/>
    <w:tmpl w:val="5EA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80132"/>
    <w:multiLevelType w:val="multilevel"/>
    <w:tmpl w:val="1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0403E"/>
    <w:multiLevelType w:val="multilevel"/>
    <w:tmpl w:val="9A9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512EB"/>
    <w:multiLevelType w:val="multilevel"/>
    <w:tmpl w:val="FE2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E0E48"/>
    <w:multiLevelType w:val="multilevel"/>
    <w:tmpl w:val="470C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5744D"/>
    <w:multiLevelType w:val="hybridMultilevel"/>
    <w:tmpl w:val="379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6698"/>
    <w:multiLevelType w:val="multilevel"/>
    <w:tmpl w:val="3D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23184"/>
    <w:multiLevelType w:val="multilevel"/>
    <w:tmpl w:val="8A4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261B1"/>
    <w:rsid w:val="00063D9A"/>
    <w:rsid w:val="00071FC2"/>
    <w:rsid w:val="00094836"/>
    <w:rsid w:val="00133FF5"/>
    <w:rsid w:val="001616D2"/>
    <w:rsid w:val="001E5118"/>
    <w:rsid w:val="001F4686"/>
    <w:rsid w:val="0026710B"/>
    <w:rsid w:val="00294BEC"/>
    <w:rsid w:val="00323B0E"/>
    <w:rsid w:val="004257F0"/>
    <w:rsid w:val="004377D5"/>
    <w:rsid w:val="00447DB3"/>
    <w:rsid w:val="004565CA"/>
    <w:rsid w:val="0049440C"/>
    <w:rsid w:val="004A2B71"/>
    <w:rsid w:val="004A6262"/>
    <w:rsid w:val="005246B9"/>
    <w:rsid w:val="005B125F"/>
    <w:rsid w:val="00601DA6"/>
    <w:rsid w:val="006C7EA7"/>
    <w:rsid w:val="006D0BAC"/>
    <w:rsid w:val="006E5C8E"/>
    <w:rsid w:val="00712E23"/>
    <w:rsid w:val="00744FAF"/>
    <w:rsid w:val="007542A1"/>
    <w:rsid w:val="007722A0"/>
    <w:rsid w:val="0077778B"/>
    <w:rsid w:val="0079414A"/>
    <w:rsid w:val="007D1FD5"/>
    <w:rsid w:val="007F31E7"/>
    <w:rsid w:val="00815992"/>
    <w:rsid w:val="008662F8"/>
    <w:rsid w:val="008B6AF7"/>
    <w:rsid w:val="008E1549"/>
    <w:rsid w:val="009222C5"/>
    <w:rsid w:val="0097612D"/>
    <w:rsid w:val="00A35BDF"/>
    <w:rsid w:val="00AB1A62"/>
    <w:rsid w:val="00AB7A60"/>
    <w:rsid w:val="00AE16D0"/>
    <w:rsid w:val="00AE298B"/>
    <w:rsid w:val="00AF348D"/>
    <w:rsid w:val="00BC3283"/>
    <w:rsid w:val="00CB0FC9"/>
    <w:rsid w:val="00CB3E54"/>
    <w:rsid w:val="00CD6687"/>
    <w:rsid w:val="00D20C8A"/>
    <w:rsid w:val="00D34DB8"/>
    <w:rsid w:val="00D54C9A"/>
    <w:rsid w:val="00D566EB"/>
    <w:rsid w:val="00DA07BD"/>
    <w:rsid w:val="00DC6465"/>
    <w:rsid w:val="00E13FC2"/>
    <w:rsid w:val="00E3199B"/>
    <w:rsid w:val="00E41161"/>
    <w:rsid w:val="00E84350"/>
    <w:rsid w:val="00EB6523"/>
    <w:rsid w:val="00EF2044"/>
    <w:rsid w:val="00F6307A"/>
    <w:rsid w:val="00F72D7F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F7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6D0"/>
    <w:rPr>
      <w:color w:val="0000FF"/>
      <w:u w:val="single"/>
    </w:rPr>
  </w:style>
  <w:style w:type="character" w:customStyle="1" w:styleId="Hyperlink1">
    <w:name w:val="Hyperlink.1"/>
    <w:uiPriority w:val="99"/>
    <w:rsid w:val="0077778B"/>
    <w:rPr>
      <w:lang w:val="ru-RU"/>
    </w:rPr>
  </w:style>
  <w:style w:type="paragraph" w:styleId="a6">
    <w:name w:val="List Paragraph"/>
    <w:basedOn w:val="a"/>
    <w:uiPriority w:val="34"/>
    <w:qFormat/>
    <w:rsid w:val="0077778B"/>
    <w:pPr>
      <w:ind w:left="720"/>
      <w:contextualSpacing/>
    </w:pPr>
  </w:style>
  <w:style w:type="character" w:styleId="a7">
    <w:name w:val="Emphasis"/>
    <w:basedOn w:val="a0"/>
    <w:uiPriority w:val="20"/>
    <w:qFormat/>
    <w:rsid w:val="00E843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2020-04-07T14:14:00Z</dcterms:created>
  <dcterms:modified xsi:type="dcterms:W3CDTF">2020-04-07T14:14:00Z</dcterms:modified>
</cp:coreProperties>
</file>