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FE" w:rsidRPr="003E39FE" w:rsidRDefault="003E39FE" w:rsidP="003E39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E39FE">
        <w:rPr>
          <w:rFonts w:ascii="Times New Roman" w:hAnsi="Times New Roman" w:cs="Times New Roman"/>
          <w:sz w:val="28"/>
          <w:szCs w:val="28"/>
        </w:rPr>
        <w:t>.04.2020 г.</w:t>
      </w:r>
    </w:p>
    <w:p w:rsidR="003E39FE" w:rsidRPr="003E39FE" w:rsidRDefault="003E39FE" w:rsidP="003E39FE">
      <w:pPr>
        <w:jc w:val="both"/>
        <w:rPr>
          <w:rFonts w:ascii="Times New Roman" w:hAnsi="Times New Roman" w:cs="Times New Roman"/>
          <w:sz w:val="28"/>
          <w:szCs w:val="28"/>
        </w:rPr>
      </w:pPr>
      <w:r w:rsidRPr="003E39FE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ПЗ </w:t>
      </w:r>
      <w:r w:rsidRPr="003E39FE">
        <w:rPr>
          <w:rFonts w:ascii="Times New Roman" w:hAnsi="Times New Roman" w:cs="Times New Roman"/>
          <w:bCs/>
          <w:sz w:val="28"/>
          <w:szCs w:val="28"/>
        </w:rPr>
        <w:t>Расчёт допусков и посадок резьбовых соединений.</w:t>
      </w:r>
    </w:p>
    <w:p w:rsidR="003E39FE" w:rsidRPr="003E39FE" w:rsidRDefault="003E39FE" w:rsidP="003E39F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39FE" w:rsidRPr="003E39FE" w:rsidRDefault="003E39FE" w:rsidP="003E39FE">
      <w:pPr>
        <w:jc w:val="both"/>
        <w:rPr>
          <w:rFonts w:ascii="Times New Roman" w:hAnsi="Times New Roman" w:cs="Times New Roman"/>
          <w:sz w:val="28"/>
          <w:szCs w:val="28"/>
        </w:rPr>
      </w:pPr>
      <w:r w:rsidRPr="003E39FE">
        <w:rPr>
          <w:rFonts w:ascii="Times New Roman" w:hAnsi="Times New Roman" w:cs="Times New Roman"/>
          <w:sz w:val="28"/>
          <w:szCs w:val="28"/>
        </w:rPr>
        <w:t xml:space="preserve"> Цели урока:</w:t>
      </w:r>
    </w:p>
    <w:p w:rsidR="003E39FE" w:rsidRPr="003E39FE" w:rsidRDefault="003E39FE" w:rsidP="003E39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Научиться осуществлять расчет </w:t>
      </w:r>
      <w:r w:rsidRPr="003E39FE">
        <w:rPr>
          <w:rFonts w:ascii="Times New Roman" w:hAnsi="Times New Roman" w:cs="Times New Roman"/>
          <w:bCs/>
          <w:sz w:val="28"/>
          <w:szCs w:val="28"/>
        </w:rPr>
        <w:t>допусков и посадок резьбовых соединений</w:t>
      </w:r>
    </w:p>
    <w:p w:rsidR="003E39FE" w:rsidRPr="003E39FE" w:rsidRDefault="003E39FE" w:rsidP="003E39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9FE">
        <w:rPr>
          <w:rFonts w:ascii="Times New Roman" w:hAnsi="Times New Roman" w:cs="Times New Roman"/>
          <w:sz w:val="28"/>
          <w:szCs w:val="28"/>
        </w:rPr>
        <w:t>Запомнить основные понятия и термины.</w:t>
      </w:r>
    </w:p>
    <w:p w:rsidR="003E39FE" w:rsidRPr="003E39FE" w:rsidRDefault="003E39FE" w:rsidP="003E39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9FE">
        <w:rPr>
          <w:rFonts w:ascii="Times New Roman" w:hAnsi="Times New Roman" w:cs="Times New Roman"/>
          <w:sz w:val="28"/>
          <w:szCs w:val="28"/>
        </w:rPr>
        <w:t>Закрепить изученный материал (допуски и посадки)</w:t>
      </w:r>
    </w:p>
    <w:p w:rsidR="00F301FF" w:rsidRDefault="00F301FF" w:rsidP="003E39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9FE" w:rsidRDefault="003E39FE" w:rsidP="003E39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39FE">
        <w:rPr>
          <w:rFonts w:ascii="Times New Roman" w:hAnsi="Times New Roman" w:cs="Times New Roman"/>
          <w:sz w:val="28"/>
          <w:szCs w:val="28"/>
        </w:rPr>
        <w:t>Задача</w:t>
      </w:r>
    </w:p>
    <w:p w:rsidR="003E39FE" w:rsidRDefault="003E39FE" w:rsidP="003E39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39FE">
        <w:rPr>
          <w:rFonts w:ascii="Times New Roman" w:hAnsi="Times New Roman" w:cs="Times New Roman"/>
          <w:sz w:val="28"/>
          <w:szCs w:val="28"/>
        </w:rPr>
        <w:t>Рычаг переключения передач автомобиля МАЗ-500А имеет резьбу М12×1,25-Н6/6g.</w:t>
      </w:r>
    </w:p>
    <w:p w:rsidR="003E39FE" w:rsidRDefault="003E39FE" w:rsidP="003E39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E39FE" w:rsidRDefault="003E39FE" w:rsidP="003E39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39FE">
        <w:rPr>
          <w:rFonts w:ascii="Times New Roman" w:hAnsi="Times New Roman" w:cs="Times New Roman"/>
          <w:sz w:val="28"/>
          <w:szCs w:val="28"/>
        </w:rPr>
        <w:t xml:space="preserve">Требуется: </w:t>
      </w:r>
    </w:p>
    <w:p w:rsidR="003E39FE" w:rsidRDefault="003E39FE" w:rsidP="003E39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39FE">
        <w:rPr>
          <w:rFonts w:ascii="Times New Roman" w:hAnsi="Times New Roman" w:cs="Times New Roman"/>
          <w:sz w:val="28"/>
          <w:szCs w:val="28"/>
        </w:rPr>
        <w:t>1. Определить по ГОСТу шаг резьбы, номинальные диаметры болта и гайки d, D, d1, D1, d2, D2.</w:t>
      </w:r>
    </w:p>
    <w:p w:rsidR="003E39FE" w:rsidRDefault="003E39FE" w:rsidP="003E39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39FE">
        <w:rPr>
          <w:rFonts w:ascii="Times New Roman" w:hAnsi="Times New Roman" w:cs="Times New Roman"/>
          <w:sz w:val="28"/>
          <w:szCs w:val="28"/>
        </w:rPr>
        <w:t xml:space="preserve"> 2. Определить по ГОСТ 16093-81 предельные отклонения диаметров резьбы болта и гайки.</w:t>
      </w:r>
    </w:p>
    <w:p w:rsidR="003E39FE" w:rsidRDefault="003E39FE" w:rsidP="003E39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39FE">
        <w:rPr>
          <w:rFonts w:ascii="Times New Roman" w:hAnsi="Times New Roman" w:cs="Times New Roman"/>
          <w:sz w:val="28"/>
          <w:szCs w:val="28"/>
        </w:rPr>
        <w:t xml:space="preserve"> 3. Дать полный расчет предельных диаметров резьбы болта и гайки.</w:t>
      </w:r>
    </w:p>
    <w:p w:rsidR="003E39FE" w:rsidRDefault="003E39FE" w:rsidP="003E39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39FE">
        <w:rPr>
          <w:rFonts w:ascii="Times New Roman" w:hAnsi="Times New Roman" w:cs="Times New Roman"/>
          <w:sz w:val="28"/>
          <w:szCs w:val="28"/>
        </w:rPr>
        <w:t xml:space="preserve"> 4. Дать графическое изображение полей допусков данного резьбового соединения и подсчитать значения предельных зазоров, указав их на поле допусков.</w:t>
      </w:r>
    </w:p>
    <w:p w:rsidR="002F38A6" w:rsidRDefault="002F38A6" w:rsidP="003E39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F38A6" w:rsidRDefault="002F38A6" w:rsidP="003E39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8A6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2F38A6" w:rsidRDefault="002F38A6" w:rsidP="003E39F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8A6">
        <w:rPr>
          <w:rFonts w:ascii="Times New Roman" w:hAnsi="Times New Roman" w:cs="Times New Roman"/>
          <w:sz w:val="28"/>
          <w:szCs w:val="28"/>
        </w:rPr>
        <w:t>Параметры резьбы определяем в соответствии с ГОСТ 16093-81 (см. рис. 1).</w:t>
      </w:r>
    </w:p>
    <w:p w:rsidR="005C368C" w:rsidRDefault="005C368C" w:rsidP="005C368C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5C368C" w:rsidRDefault="005C368C" w:rsidP="005C368C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DBC84A7">
            <wp:extent cx="5937885" cy="3749675"/>
            <wp:effectExtent l="0" t="0" r="571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74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368C" w:rsidRDefault="005C368C" w:rsidP="005C368C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2F38A6" w:rsidRDefault="002F38A6" w:rsidP="002F38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8A6">
        <w:rPr>
          <w:rFonts w:ascii="Times New Roman" w:hAnsi="Times New Roman" w:cs="Times New Roman"/>
          <w:sz w:val="28"/>
          <w:szCs w:val="28"/>
        </w:rPr>
        <w:t xml:space="preserve"> Условные обозначения параметров резьбового соединения в соответствии с ГОСТ 16093-81:</w:t>
      </w:r>
    </w:p>
    <w:p w:rsidR="002F38A6" w:rsidRDefault="002F38A6" w:rsidP="002F38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8A6">
        <w:rPr>
          <w:rFonts w:ascii="Times New Roman" w:hAnsi="Times New Roman" w:cs="Times New Roman"/>
          <w:sz w:val="28"/>
          <w:szCs w:val="28"/>
        </w:rPr>
        <w:t>d - наружный диаметр наружной резьбы (болта);</w:t>
      </w:r>
    </w:p>
    <w:p w:rsidR="002F38A6" w:rsidRDefault="002F38A6" w:rsidP="002F38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8A6">
        <w:rPr>
          <w:rFonts w:ascii="Times New Roman" w:hAnsi="Times New Roman" w:cs="Times New Roman"/>
          <w:sz w:val="28"/>
          <w:szCs w:val="28"/>
        </w:rPr>
        <w:t>d1 - внутренний диаметр наружной резьбы;</w:t>
      </w:r>
    </w:p>
    <w:p w:rsidR="002F38A6" w:rsidRDefault="002F38A6" w:rsidP="002F38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8A6">
        <w:rPr>
          <w:rFonts w:ascii="Times New Roman" w:hAnsi="Times New Roman" w:cs="Times New Roman"/>
          <w:sz w:val="28"/>
          <w:szCs w:val="28"/>
        </w:rPr>
        <w:t>d2 - средний диаметр наружной резьбы;</w:t>
      </w:r>
    </w:p>
    <w:p w:rsidR="002F38A6" w:rsidRDefault="002F38A6" w:rsidP="002F38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8A6">
        <w:rPr>
          <w:rFonts w:ascii="Times New Roman" w:hAnsi="Times New Roman" w:cs="Times New Roman"/>
          <w:sz w:val="28"/>
          <w:szCs w:val="28"/>
        </w:rPr>
        <w:t xml:space="preserve"> D - наружный диаметр внутренней резьбы (гайки);</w:t>
      </w:r>
    </w:p>
    <w:p w:rsidR="002F38A6" w:rsidRDefault="002F38A6" w:rsidP="002F38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8A6">
        <w:rPr>
          <w:rFonts w:ascii="Times New Roman" w:hAnsi="Times New Roman" w:cs="Times New Roman"/>
          <w:sz w:val="28"/>
          <w:szCs w:val="28"/>
        </w:rPr>
        <w:t xml:space="preserve"> D1 - внутренний диаметр внутренней резьбы;</w:t>
      </w:r>
    </w:p>
    <w:p w:rsidR="002F38A6" w:rsidRDefault="002F38A6" w:rsidP="002F38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8A6">
        <w:rPr>
          <w:rFonts w:ascii="Times New Roman" w:hAnsi="Times New Roman" w:cs="Times New Roman"/>
          <w:sz w:val="28"/>
          <w:szCs w:val="28"/>
        </w:rPr>
        <w:t xml:space="preserve"> D2 - средний диаметр внутренней резьбы;</w:t>
      </w:r>
    </w:p>
    <w:p w:rsidR="002F38A6" w:rsidRDefault="002F38A6" w:rsidP="002F38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8A6">
        <w:rPr>
          <w:rFonts w:ascii="Times New Roman" w:hAnsi="Times New Roman" w:cs="Times New Roman"/>
          <w:sz w:val="28"/>
          <w:szCs w:val="28"/>
        </w:rPr>
        <w:t xml:space="preserve"> P - шаг резьбы;</w:t>
      </w:r>
    </w:p>
    <w:p w:rsidR="002F38A6" w:rsidRDefault="002F38A6" w:rsidP="002F38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8A6">
        <w:rPr>
          <w:rFonts w:ascii="Times New Roman" w:hAnsi="Times New Roman" w:cs="Times New Roman"/>
          <w:sz w:val="28"/>
          <w:szCs w:val="28"/>
        </w:rPr>
        <w:t>Td</w:t>
      </w:r>
      <w:proofErr w:type="spellEnd"/>
      <w:r w:rsidRPr="002F38A6">
        <w:rPr>
          <w:rFonts w:ascii="Times New Roman" w:hAnsi="Times New Roman" w:cs="Times New Roman"/>
          <w:sz w:val="28"/>
          <w:szCs w:val="28"/>
        </w:rPr>
        <w:t>; Td2; TD1;</w:t>
      </w:r>
    </w:p>
    <w:p w:rsidR="002F38A6" w:rsidRDefault="002F38A6" w:rsidP="002F38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8A6">
        <w:rPr>
          <w:rFonts w:ascii="Times New Roman" w:hAnsi="Times New Roman" w:cs="Times New Roman"/>
          <w:sz w:val="28"/>
          <w:szCs w:val="28"/>
        </w:rPr>
        <w:t xml:space="preserve"> ТD2 - допуски диаметров d, d2, D1, D2;</w:t>
      </w:r>
    </w:p>
    <w:p w:rsidR="002F38A6" w:rsidRDefault="002F38A6" w:rsidP="002F38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8A6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2F38A6">
        <w:rPr>
          <w:rFonts w:ascii="Times New Roman" w:hAnsi="Times New Roman" w:cs="Times New Roman"/>
          <w:sz w:val="28"/>
          <w:szCs w:val="28"/>
        </w:rPr>
        <w:t xml:space="preserve"> - верхнее отклонение диаметров наружной резьбы;</w:t>
      </w:r>
    </w:p>
    <w:p w:rsidR="002F38A6" w:rsidRDefault="002F38A6" w:rsidP="002F38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8A6">
        <w:rPr>
          <w:rFonts w:ascii="Times New Roman" w:hAnsi="Times New Roman" w:cs="Times New Roman"/>
          <w:sz w:val="28"/>
          <w:szCs w:val="28"/>
        </w:rPr>
        <w:t xml:space="preserve"> ES - верхнее отклонение диаметров внутренней резьбы;</w:t>
      </w:r>
    </w:p>
    <w:p w:rsidR="002F38A6" w:rsidRDefault="002F38A6" w:rsidP="002F38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8A6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Pr="002F38A6">
        <w:rPr>
          <w:rFonts w:ascii="Times New Roman" w:hAnsi="Times New Roman" w:cs="Times New Roman"/>
          <w:sz w:val="28"/>
          <w:szCs w:val="28"/>
        </w:rPr>
        <w:t xml:space="preserve"> - нижнее отклонение диаметров наружной резьбы;</w:t>
      </w:r>
    </w:p>
    <w:p w:rsidR="002F38A6" w:rsidRDefault="002F38A6" w:rsidP="002F38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8A6">
        <w:rPr>
          <w:rFonts w:ascii="Times New Roman" w:hAnsi="Times New Roman" w:cs="Times New Roman"/>
          <w:sz w:val="28"/>
          <w:szCs w:val="28"/>
        </w:rPr>
        <w:t xml:space="preserve"> EI - нижнее отклонение диаметров внутренней резьбы.</w:t>
      </w:r>
    </w:p>
    <w:p w:rsidR="002F38A6" w:rsidRDefault="002F38A6" w:rsidP="002F38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8A6">
        <w:rPr>
          <w:rFonts w:ascii="Times New Roman" w:hAnsi="Times New Roman" w:cs="Times New Roman"/>
          <w:sz w:val="28"/>
          <w:szCs w:val="28"/>
        </w:rPr>
        <w:lastRenderedPageBreak/>
        <w:t xml:space="preserve"> Исходя из условного обозначения заданной резьбы М12×1,25-Н6/6g можно определить ее номинальный диаметр, который указан после обозначения типа резьбы «М» - резьба метрическая:</w:t>
      </w:r>
    </w:p>
    <w:p w:rsidR="002F38A6" w:rsidRDefault="002F38A6" w:rsidP="002F38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8A6">
        <w:rPr>
          <w:rFonts w:ascii="Times New Roman" w:hAnsi="Times New Roman" w:cs="Times New Roman"/>
          <w:sz w:val="28"/>
          <w:szCs w:val="28"/>
        </w:rPr>
        <w:t xml:space="preserve"> D = d = 12 мм. Шаг резьбы Р указывается после обозначения номинального диаметра (если резьба мелкая) через знак умножения «×», и для заданной резьбы равен Р = 1,25 мм.</w:t>
      </w:r>
    </w:p>
    <w:p w:rsidR="002F38A6" w:rsidRDefault="002F38A6" w:rsidP="002F38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8A6">
        <w:rPr>
          <w:rFonts w:ascii="Times New Roman" w:hAnsi="Times New Roman" w:cs="Times New Roman"/>
          <w:sz w:val="28"/>
          <w:szCs w:val="28"/>
        </w:rPr>
        <w:t xml:space="preserve"> В соответствии с ГОСТ 24705-81 номинальные значения наружного, среднего и внутреннего диаметров резьбы М12×1,25 должны соответствовать следующим значениям:</w:t>
      </w:r>
    </w:p>
    <w:p w:rsidR="002F38A6" w:rsidRDefault="002F38A6" w:rsidP="002F38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8A6">
        <w:rPr>
          <w:rFonts w:ascii="Times New Roman" w:hAnsi="Times New Roman" w:cs="Times New Roman"/>
          <w:sz w:val="28"/>
          <w:szCs w:val="28"/>
        </w:rPr>
        <w:t xml:space="preserve"> Р = 1,25 мм; d = D = 12,000 мм; d2 = D2 = 11,188 мм;</w:t>
      </w:r>
    </w:p>
    <w:p w:rsidR="002F38A6" w:rsidRDefault="002F38A6" w:rsidP="002F38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8A6">
        <w:rPr>
          <w:rFonts w:ascii="Times New Roman" w:hAnsi="Times New Roman" w:cs="Times New Roman"/>
          <w:sz w:val="28"/>
          <w:szCs w:val="28"/>
        </w:rPr>
        <w:t xml:space="preserve"> d1 = D1 = 10,647 мм.</w:t>
      </w:r>
    </w:p>
    <w:p w:rsidR="002F38A6" w:rsidRDefault="002F38A6" w:rsidP="002F38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38A6">
        <w:rPr>
          <w:rFonts w:ascii="Times New Roman" w:hAnsi="Times New Roman" w:cs="Times New Roman"/>
          <w:sz w:val="28"/>
          <w:szCs w:val="28"/>
        </w:rPr>
        <w:t xml:space="preserve"> При изготовлении, как болт, так и гайка имеют какие-то погрешности шага резьбы и угла профиля, поэтому резьбовая пара свинчиваться не будет, если средний диаметр болта выполнен по наибольшему предельному</w:t>
      </w:r>
      <w:r w:rsidR="005C368C">
        <w:rPr>
          <w:rFonts w:ascii="Times New Roman" w:hAnsi="Times New Roman" w:cs="Times New Roman"/>
          <w:sz w:val="28"/>
          <w:szCs w:val="28"/>
        </w:rPr>
        <w:t xml:space="preserve"> </w:t>
      </w:r>
      <w:r w:rsidR="005C368C" w:rsidRPr="005C368C">
        <w:rPr>
          <w:rFonts w:ascii="Times New Roman" w:hAnsi="Times New Roman" w:cs="Times New Roman"/>
          <w:sz w:val="28"/>
          <w:szCs w:val="28"/>
        </w:rPr>
        <w:t>размеру, а гайки по наименьшему, т.е. эти диаметры равны.</w:t>
      </w:r>
    </w:p>
    <w:p w:rsidR="005C368C" w:rsidRDefault="005C368C" w:rsidP="002F38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C368C" w:rsidRDefault="005C368C" w:rsidP="005C368C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5C368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2155703"/>
            <wp:effectExtent l="0" t="0" r="3175" b="0"/>
            <wp:docPr id="4" name="Рисунок 4" descr="пример решения задач по метрологии на допусков и посадок резьбового соеди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 решения задач по метрологии на допусков и посадок резьбового соедин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3CF" w:rsidRDefault="009E43CF" w:rsidP="009E43C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E43CF" w:rsidRDefault="009E43CF" w:rsidP="009E43C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43CF">
        <w:rPr>
          <w:rFonts w:ascii="Times New Roman" w:hAnsi="Times New Roman" w:cs="Times New Roman"/>
          <w:sz w:val="28"/>
          <w:szCs w:val="28"/>
        </w:rPr>
        <w:t xml:space="preserve">Чтобы не допустить подъема профиля резьбы болта выше номинального профиля гайки ниже номинального, необходимо произвести для болта некоторое искусственное занижение его, а для гайки - завышение. Эти занижение и завышение, так называемые диаметральные компенсации, призваны скомпенсировать отклонения половины угла профиля и шага. Поэтому принято различать два понятия: собственно средний диаметр, т.е. диаметр без рассмотренных погрешностей, и приведенный средний диаметр, учитывающий отклонения (см. рисунки </w:t>
      </w:r>
      <w:proofErr w:type="gramStart"/>
      <w:r w:rsidRPr="009E43CF">
        <w:rPr>
          <w:rFonts w:ascii="Times New Roman" w:hAnsi="Times New Roman" w:cs="Times New Roman"/>
          <w:sz w:val="28"/>
          <w:szCs w:val="28"/>
        </w:rPr>
        <w:t>2,а</w:t>
      </w:r>
      <w:proofErr w:type="gramEnd"/>
      <w:r w:rsidRPr="009E43CF">
        <w:rPr>
          <w:rFonts w:ascii="Times New Roman" w:hAnsi="Times New Roman" w:cs="Times New Roman"/>
          <w:sz w:val="28"/>
          <w:szCs w:val="28"/>
        </w:rPr>
        <w:t xml:space="preserve"> и 2,б). Диаметральные компенсации получают, используя допуски на изготовление резьбы, которые рассчитываются по предельным отклонениям диаметров, устанавливаемым ГОСТ 16093-81. Поле допуска для болта (наружная резьба) М12×1,25-6g </w:t>
      </w:r>
      <w:r w:rsidRPr="009E43CF">
        <w:rPr>
          <w:rFonts w:ascii="Times New Roman" w:hAnsi="Times New Roman" w:cs="Times New Roman"/>
          <w:sz w:val="28"/>
          <w:szCs w:val="28"/>
        </w:rPr>
        <w:lastRenderedPageBreak/>
        <w:t>определим по таблице 1 указанного ГОСТа. Для номинальных диаметров свыше 11,2 до 22,4 мм предельные отклонения диаметров будут равны (см. таблицу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3CF" w:rsidRDefault="00F53AAF" w:rsidP="00F53AAF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9E43CF" w:rsidRPr="00EB54A8" w:rsidTr="003913F5">
        <w:tc>
          <w:tcPr>
            <w:tcW w:w="3114" w:type="dxa"/>
            <w:gridSpan w:val="2"/>
          </w:tcPr>
          <w:p w:rsidR="009E43CF" w:rsidRPr="00EB54A8" w:rsidRDefault="009E43CF" w:rsidP="009E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A8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</w:p>
          <w:p w:rsidR="009E43CF" w:rsidRPr="00EB54A8" w:rsidRDefault="009E43CF" w:rsidP="009E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A8">
              <w:rPr>
                <w:rFonts w:ascii="Times New Roman" w:hAnsi="Times New Roman" w:cs="Times New Roman"/>
                <w:sz w:val="24"/>
                <w:szCs w:val="24"/>
              </w:rPr>
              <w:t>мкм</w:t>
            </w:r>
          </w:p>
        </w:tc>
        <w:tc>
          <w:tcPr>
            <w:tcW w:w="3115" w:type="dxa"/>
            <w:gridSpan w:val="2"/>
          </w:tcPr>
          <w:p w:rsidR="009E43CF" w:rsidRPr="00EB54A8" w:rsidRDefault="009E43CF" w:rsidP="009E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A8">
              <w:rPr>
                <w:rFonts w:ascii="Times New Roman" w:hAnsi="Times New Roman" w:cs="Times New Roman"/>
                <w:sz w:val="24"/>
                <w:szCs w:val="24"/>
              </w:rPr>
              <w:t>d2</w:t>
            </w:r>
          </w:p>
          <w:p w:rsidR="009E43CF" w:rsidRPr="00EB54A8" w:rsidRDefault="009E43CF" w:rsidP="009E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A8">
              <w:rPr>
                <w:rFonts w:ascii="Times New Roman" w:hAnsi="Times New Roman" w:cs="Times New Roman"/>
                <w:sz w:val="24"/>
                <w:szCs w:val="24"/>
              </w:rPr>
              <w:t xml:space="preserve"> мкм</w:t>
            </w:r>
          </w:p>
        </w:tc>
        <w:tc>
          <w:tcPr>
            <w:tcW w:w="3116" w:type="dxa"/>
            <w:gridSpan w:val="2"/>
          </w:tcPr>
          <w:p w:rsidR="009E43CF" w:rsidRPr="00EB54A8" w:rsidRDefault="009E43CF" w:rsidP="009E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A8">
              <w:rPr>
                <w:rFonts w:ascii="Times New Roman" w:hAnsi="Times New Roman" w:cs="Times New Roman"/>
                <w:sz w:val="24"/>
                <w:szCs w:val="24"/>
              </w:rPr>
              <w:t>d1</w:t>
            </w:r>
          </w:p>
          <w:p w:rsidR="009E43CF" w:rsidRPr="00EB54A8" w:rsidRDefault="009E43CF" w:rsidP="009E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A8">
              <w:rPr>
                <w:rFonts w:ascii="Times New Roman" w:hAnsi="Times New Roman" w:cs="Times New Roman"/>
                <w:sz w:val="24"/>
                <w:szCs w:val="24"/>
              </w:rPr>
              <w:t>мкм</w:t>
            </w:r>
          </w:p>
        </w:tc>
      </w:tr>
      <w:tr w:rsidR="009E43CF" w:rsidRPr="00EB54A8" w:rsidTr="009E43CF">
        <w:tc>
          <w:tcPr>
            <w:tcW w:w="1557" w:type="dxa"/>
          </w:tcPr>
          <w:p w:rsidR="009E43CF" w:rsidRPr="00EB54A8" w:rsidRDefault="00EB54A8" w:rsidP="00EB5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</w:p>
        </w:tc>
        <w:tc>
          <w:tcPr>
            <w:tcW w:w="1557" w:type="dxa"/>
          </w:tcPr>
          <w:p w:rsidR="009E43CF" w:rsidRPr="00EB54A8" w:rsidRDefault="00EB54A8" w:rsidP="00EB5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</w:p>
        </w:tc>
        <w:tc>
          <w:tcPr>
            <w:tcW w:w="1557" w:type="dxa"/>
          </w:tcPr>
          <w:p w:rsidR="009E43CF" w:rsidRPr="00EB54A8" w:rsidRDefault="00EB54A8" w:rsidP="00EB5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</w:p>
        </w:tc>
        <w:tc>
          <w:tcPr>
            <w:tcW w:w="1558" w:type="dxa"/>
          </w:tcPr>
          <w:p w:rsidR="009E43CF" w:rsidRPr="00EB54A8" w:rsidRDefault="00EB54A8" w:rsidP="00EB5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</w:p>
        </w:tc>
        <w:tc>
          <w:tcPr>
            <w:tcW w:w="1558" w:type="dxa"/>
          </w:tcPr>
          <w:p w:rsidR="009E43CF" w:rsidRPr="00EB54A8" w:rsidRDefault="00EB54A8" w:rsidP="00EB5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</w:p>
        </w:tc>
        <w:tc>
          <w:tcPr>
            <w:tcW w:w="1558" w:type="dxa"/>
          </w:tcPr>
          <w:p w:rsidR="009E43CF" w:rsidRPr="00EB54A8" w:rsidRDefault="00F53AAF" w:rsidP="00EB5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</w:p>
        </w:tc>
      </w:tr>
      <w:tr w:rsidR="009E43CF" w:rsidRPr="00EB54A8" w:rsidTr="009E43CF">
        <w:tc>
          <w:tcPr>
            <w:tcW w:w="1557" w:type="dxa"/>
          </w:tcPr>
          <w:p w:rsidR="009E43CF" w:rsidRPr="00EB54A8" w:rsidRDefault="00EB54A8" w:rsidP="00EB5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5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B5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5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557" w:type="dxa"/>
          </w:tcPr>
          <w:p w:rsidR="009E43CF" w:rsidRPr="00EB54A8" w:rsidRDefault="00EB54A8" w:rsidP="00EB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A8">
              <w:rPr>
                <w:rFonts w:ascii="Times New Roman" w:hAnsi="Times New Roman" w:cs="Times New Roman"/>
                <w:sz w:val="24"/>
                <w:szCs w:val="24"/>
              </w:rPr>
              <w:t>- 28</w:t>
            </w:r>
          </w:p>
        </w:tc>
        <w:tc>
          <w:tcPr>
            <w:tcW w:w="1557" w:type="dxa"/>
          </w:tcPr>
          <w:p w:rsidR="009E43CF" w:rsidRPr="00EB54A8" w:rsidRDefault="00EB54A8" w:rsidP="00EB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A8">
              <w:rPr>
                <w:rFonts w:ascii="Times New Roman" w:hAnsi="Times New Roman" w:cs="Times New Roman"/>
                <w:sz w:val="24"/>
                <w:szCs w:val="24"/>
              </w:rPr>
              <w:t>-240</w:t>
            </w:r>
          </w:p>
        </w:tc>
        <w:tc>
          <w:tcPr>
            <w:tcW w:w="1558" w:type="dxa"/>
          </w:tcPr>
          <w:p w:rsidR="009E43CF" w:rsidRPr="00EB54A8" w:rsidRDefault="00EB54A8" w:rsidP="00EB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A8">
              <w:rPr>
                <w:rFonts w:ascii="Times New Roman" w:hAnsi="Times New Roman" w:cs="Times New Roman"/>
                <w:sz w:val="24"/>
                <w:szCs w:val="24"/>
              </w:rPr>
              <w:t>- 28</w:t>
            </w:r>
          </w:p>
        </w:tc>
        <w:tc>
          <w:tcPr>
            <w:tcW w:w="1558" w:type="dxa"/>
          </w:tcPr>
          <w:p w:rsidR="009E43CF" w:rsidRPr="00EB54A8" w:rsidRDefault="00EB54A8" w:rsidP="00EB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A8">
              <w:rPr>
                <w:rFonts w:ascii="Times New Roman" w:hAnsi="Times New Roman" w:cs="Times New Roman"/>
                <w:sz w:val="24"/>
                <w:szCs w:val="24"/>
              </w:rPr>
              <w:t>- 160</w:t>
            </w:r>
          </w:p>
        </w:tc>
        <w:tc>
          <w:tcPr>
            <w:tcW w:w="1558" w:type="dxa"/>
          </w:tcPr>
          <w:p w:rsidR="009E43CF" w:rsidRPr="00EB54A8" w:rsidRDefault="00EB54A8" w:rsidP="00EB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A8">
              <w:rPr>
                <w:rFonts w:ascii="Times New Roman" w:hAnsi="Times New Roman" w:cs="Times New Roman"/>
                <w:sz w:val="24"/>
                <w:szCs w:val="24"/>
              </w:rPr>
              <w:t>- 28</w:t>
            </w:r>
          </w:p>
        </w:tc>
      </w:tr>
    </w:tbl>
    <w:p w:rsidR="009E43CF" w:rsidRDefault="009E43CF" w:rsidP="009E43C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53AAF" w:rsidRPr="006A4C7C" w:rsidRDefault="006A4C7C" w:rsidP="006A4C7C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F53AAF" w:rsidRPr="00F53AAF" w:rsidTr="00F53AAF">
        <w:trPr>
          <w:trHeight w:val="652"/>
        </w:trPr>
        <w:tc>
          <w:tcPr>
            <w:tcW w:w="3114" w:type="dxa"/>
            <w:gridSpan w:val="2"/>
          </w:tcPr>
          <w:p w:rsidR="00F53AAF" w:rsidRDefault="00F53AAF" w:rsidP="00F53A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AF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  <w:p w:rsidR="00F53AAF" w:rsidRPr="00F53AAF" w:rsidRDefault="00F53AAF" w:rsidP="00F53AA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AF">
              <w:rPr>
                <w:rFonts w:ascii="Times New Roman" w:hAnsi="Times New Roman" w:cs="Times New Roman"/>
                <w:sz w:val="28"/>
                <w:szCs w:val="28"/>
              </w:rPr>
              <w:t>мкм</w:t>
            </w:r>
          </w:p>
        </w:tc>
        <w:tc>
          <w:tcPr>
            <w:tcW w:w="3115" w:type="dxa"/>
            <w:gridSpan w:val="2"/>
          </w:tcPr>
          <w:p w:rsidR="00F53AAF" w:rsidRDefault="00F53AAF" w:rsidP="00F53AAF">
            <w:pPr>
              <w:spacing w:after="160" w:line="259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AF">
              <w:rPr>
                <w:rFonts w:ascii="Times New Roman" w:hAnsi="Times New Roman" w:cs="Times New Roman"/>
                <w:sz w:val="28"/>
                <w:szCs w:val="28"/>
              </w:rPr>
              <w:t>D2</w:t>
            </w:r>
          </w:p>
          <w:p w:rsidR="00F53AAF" w:rsidRPr="00F53AAF" w:rsidRDefault="00F53AAF" w:rsidP="00F53AAF">
            <w:pPr>
              <w:spacing w:after="160" w:line="259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AF">
              <w:rPr>
                <w:rFonts w:ascii="Times New Roman" w:hAnsi="Times New Roman" w:cs="Times New Roman"/>
                <w:sz w:val="28"/>
                <w:szCs w:val="28"/>
              </w:rPr>
              <w:t>мкм</w:t>
            </w:r>
          </w:p>
        </w:tc>
        <w:tc>
          <w:tcPr>
            <w:tcW w:w="3116" w:type="dxa"/>
            <w:gridSpan w:val="2"/>
          </w:tcPr>
          <w:p w:rsidR="00F53AAF" w:rsidRDefault="00F53AAF" w:rsidP="00F53AAF">
            <w:pPr>
              <w:spacing w:after="160" w:line="259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AF">
              <w:rPr>
                <w:rFonts w:ascii="Times New Roman" w:hAnsi="Times New Roman" w:cs="Times New Roman"/>
                <w:sz w:val="28"/>
                <w:szCs w:val="28"/>
              </w:rPr>
              <w:t>D1</w:t>
            </w:r>
          </w:p>
          <w:p w:rsidR="00F53AAF" w:rsidRPr="00F53AAF" w:rsidRDefault="00F53AAF" w:rsidP="00F53AAF">
            <w:pPr>
              <w:spacing w:after="160" w:line="259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AF">
              <w:rPr>
                <w:rFonts w:ascii="Times New Roman" w:hAnsi="Times New Roman" w:cs="Times New Roman"/>
                <w:sz w:val="28"/>
                <w:szCs w:val="28"/>
              </w:rPr>
              <w:t>мкм</w:t>
            </w:r>
          </w:p>
        </w:tc>
      </w:tr>
      <w:tr w:rsidR="00F53AAF" w:rsidRPr="00F53AAF" w:rsidTr="001D7A6F">
        <w:tc>
          <w:tcPr>
            <w:tcW w:w="1557" w:type="dxa"/>
          </w:tcPr>
          <w:p w:rsidR="00F53AAF" w:rsidRPr="00F53AAF" w:rsidRDefault="00F53AAF" w:rsidP="00F53AAF">
            <w:pPr>
              <w:spacing w:after="160" w:line="259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</w:p>
        </w:tc>
        <w:tc>
          <w:tcPr>
            <w:tcW w:w="1557" w:type="dxa"/>
          </w:tcPr>
          <w:p w:rsidR="00F53AAF" w:rsidRPr="00F53AAF" w:rsidRDefault="00F53AAF" w:rsidP="00F53AAF">
            <w:pPr>
              <w:spacing w:after="160" w:line="259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</w:t>
            </w:r>
          </w:p>
        </w:tc>
        <w:tc>
          <w:tcPr>
            <w:tcW w:w="1557" w:type="dxa"/>
          </w:tcPr>
          <w:p w:rsidR="00F53AAF" w:rsidRPr="00F53AAF" w:rsidRDefault="00F53AAF" w:rsidP="00F53AAF">
            <w:pPr>
              <w:spacing w:after="160" w:line="259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3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</w:p>
        </w:tc>
        <w:tc>
          <w:tcPr>
            <w:tcW w:w="1558" w:type="dxa"/>
          </w:tcPr>
          <w:p w:rsidR="00F53AAF" w:rsidRPr="00F53AAF" w:rsidRDefault="00F53AAF" w:rsidP="00F53AAF">
            <w:pPr>
              <w:spacing w:after="160" w:line="259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3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</w:t>
            </w:r>
          </w:p>
        </w:tc>
        <w:tc>
          <w:tcPr>
            <w:tcW w:w="1558" w:type="dxa"/>
          </w:tcPr>
          <w:p w:rsidR="00F53AAF" w:rsidRPr="00F53AAF" w:rsidRDefault="00F53AAF" w:rsidP="00F53AAF">
            <w:pPr>
              <w:spacing w:after="160" w:line="259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3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</w:p>
        </w:tc>
        <w:tc>
          <w:tcPr>
            <w:tcW w:w="1558" w:type="dxa"/>
          </w:tcPr>
          <w:p w:rsidR="00F53AAF" w:rsidRPr="00F53AAF" w:rsidRDefault="00F53AAF" w:rsidP="00F53AAF">
            <w:pPr>
              <w:spacing w:after="160" w:line="259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3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</w:t>
            </w:r>
          </w:p>
        </w:tc>
      </w:tr>
      <w:tr w:rsidR="00F53AAF" w:rsidRPr="00F53AAF" w:rsidTr="001D7A6F">
        <w:tc>
          <w:tcPr>
            <w:tcW w:w="1557" w:type="dxa"/>
          </w:tcPr>
          <w:p w:rsidR="00F53AAF" w:rsidRPr="00F53AAF" w:rsidRDefault="00F53AAF" w:rsidP="00F53AAF">
            <w:pPr>
              <w:spacing w:after="160" w:line="259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3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53A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3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7" w:type="dxa"/>
          </w:tcPr>
          <w:p w:rsidR="00F53AAF" w:rsidRPr="00F53AAF" w:rsidRDefault="00F53AAF" w:rsidP="00F53AAF">
            <w:pPr>
              <w:spacing w:after="160" w:line="259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AF">
              <w:rPr>
                <w:rFonts w:ascii="Times New Roman" w:hAnsi="Times New Roman" w:cs="Times New Roman"/>
                <w:sz w:val="28"/>
                <w:szCs w:val="28"/>
              </w:rPr>
              <w:t>- 28</w:t>
            </w:r>
          </w:p>
        </w:tc>
        <w:tc>
          <w:tcPr>
            <w:tcW w:w="1557" w:type="dxa"/>
          </w:tcPr>
          <w:p w:rsidR="00F53AAF" w:rsidRPr="00F53AAF" w:rsidRDefault="00F53AAF" w:rsidP="00F53AAF">
            <w:pPr>
              <w:spacing w:after="160" w:line="259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AF">
              <w:rPr>
                <w:rFonts w:ascii="Times New Roman" w:hAnsi="Times New Roman" w:cs="Times New Roman"/>
                <w:sz w:val="28"/>
                <w:szCs w:val="28"/>
              </w:rPr>
              <w:t>-240</w:t>
            </w:r>
          </w:p>
        </w:tc>
        <w:tc>
          <w:tcPr>
            <w:tcW w:w="1558" w:type="dxa"/>
          </w:tcPr>
          <w:p w:rsidR="00F53AAF" w:rsidRPr="00F53AAF" w:rsidRDefault="00F53AAF" w:rsidP="00F53AAF">
            <w:pPr>
              <w:spacing w:after="160" w:line="259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AF">
              <w:rPr>
                <w:rFonts w:ascii="Times New Roman" w:hAnsi="Times New Roman" w:cs="Times New Roman"/>
                <w:sz w:val="28"/>
                <w:szCs w:val="28"/>
              </w:rPr>
              <w:t>- 28</w:t>
            </w:r>
          </w:p>
        </w:tc>
        <w:tc>
          <w:tcPr>
            <w:tcW w:w="1558" w:type="dxa"/>
          </w:tcPr>
          <w:p w:rsidR="00F53AAF" w:rsidRPr="00F53AAF" w:rsidRDefault="00F53AAF" w:rsidP="00F53AAF">
            <w:pPr>
              <w:spacing w:after="160" w:line="259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AF">
              <w:rPr>
                <w:rFonts w:ascii="Times New Roman" w:hAnsi="Times New Roman" w:cs="Times New Roman"/>
                <w:sz w:val="28"/>
                <w:szCs w:val="28"/>
              </w:rPr>
              <w:t>- 160</w:t>
            </w:r>
          </w:p>
        </w:tc>
        <w:tc>
          <w:tcPr>
            <w:tcW w:w="1558" w:type="dxa"/>
          </w:tcPr>
          <w:p w:rsidR="00F53AAF" w:rsidRPr="00F53AAF" w:rsidRDefault="00F53AAF" w:rsidP="00F53AAF">
            <w:pPr>
              <w:spacing w:after="160" w:line="259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AAF">
              <w:rPr>
                <w:rFonts w:ascii="Times New Roman" w:hAnsi="Times New Roman" w:cs="Times New Roman"/>
                <w:sz w:val="28"/>
                <w:szCs w:val="28"/>
              </w:rPr>
              <w:t>- 28</w:t>
            </w:r>
          </w:p>
        </w:tc>
      </w:tr>
    </w:tbl>
    <w:p w:rsidR="00F53AAF" w:rsidRDefault="00F53AAF" w:rsidP="009E43C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F66DA" w:rsidRDefault="006A4C7C" w:rsidP="006A4C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4C7C">
        <w:rPr>
          <w:rFonts w:ascii="Times New Roman" w:hAnsi="Times New Roman" w:cs="Times New Roman"/>
          <w:sz w:val="28"/>
          <w:szCs w:val="28"/>
        </w:rPr>
        <w:t>В соответствии с размерами диаметров резьбового соединения и с учетом нормируемых стандартом допусков выполним расчет предельных диаметров резьбы болта и гайки, а также величины зазоров и натягов в соединении.</w:t>
      </w:r>
    </w:p>
    <w:p w:rsidR="003F66DA" w:rsidRDefault="006A4C7C" w:rsidP="006A4C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4C7C">
        <w:rPr>
          <w:rFonts w:ascii="Times New Roman" w:hAnsi="Times New Roman" w:cs="Times New Roman"/>
          <w:sz w:val="28"/>
          <w:szCs w:val="28"/>
        </w:rPr>
        <w:t xml:space="preserve"> Для болта:</w:t>
      </w:r>
    </w:p>
    <w:p w:rsidR="003F66DA" w:rsidRDefault="006A4C7C" w:rsidP="006A4C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7C">
        <w:rPr>
          <w:rFonts w:ascii="Times New Roman" w:hAnsi="Times New Roman" w:cs="Times New Roman"/>
          <w:sz w:val="28"/>
          <w:szCs w:val="28"/>
        </w:rPr>
        <w:t>dmax</w:t>
      </w:r>
      <w:proofErr w:type="spellEnd"/>
      <w:r w:rsidRPr="006A4C7C">
        <w:rPr>
          <w:rFonts w:ascii="Times New Roman" w:hAnsi="Times New Roman" w:cs="Times New Roman"/>
          <w:sz w:val="28"/>
          <w:szCs w:val="28"/>
        </w:rPr>
        <w:t xml:space="preserve"> = d + </w:t>
      </w:r>
      <w:proofErr w:type="spellStart"/>
      <w:r w:rsidRPr="006A4C7C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6A4C7C">
        <w:rPr>
          <w:rFonts w:ascii="Times New Roman" w:hAnsi="Times New Roman" w:cs="Times New Roman"/>
          <w:sz w:val="28"/>
          <w:szCs w:val="28"/>
        </w:rPr>
        <w:t xml:space="preserve"> = 12,000 + 0,00125 = 12,00125 мм;</w:t>
      </w:r>
    </w:p>
    <w:p w:rsidR="003F66DA" w:rsidRDefault="006A4C7C" w:rsidP="006A4C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4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C7C">
        <w:rPr>
          <w:rFonts w:ascii="Times New Roman" w:hAnsi="Times New Roman" w:cs="Times New Roman"/>
          <w:sz w:val="28"/>
          <w:szCs w:val="28"/>
        </w:rPr>
        <w:t>dmin</w:t>
      </w:r>
      <w:proofErr w:type="spellEnd"/>
      <w:r w:rsidRPr="006A4C7C">
        <w:rPr>
          <w:rFonts w:ascii="Times New Roman" w:hAnsi="Times New Roman" w:cs="Times New Roman"/>
          <w:sz w:val="28"/>
          <w:szCs w:val="28"/>
        </w:rPr>
        <w:t xml:space="preserve"> = d + </w:t>
      </w:r>
      <w:proofErr w:type="spellStart"/>
      <w:r w:rsidRPr="006A4C7C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Pr="006A4C7C">
        <w:rPr>
          <w:rFonts w:ascii="Times New Roman" w:hAnsi="Times New Roman" w:cs="Times New Roman"/>
          <w:sz w:val="28"/>
          <w:szCs w:val="28"/>
        </w:rPr>
        <w:t xml:space="preserve"> = 12,000 + (-0,028) = 11,972 мм;</w:t>
      </w:r>
    </w:p>
    <w:p w:rsidR="003F66DA" w:rsidRDefault="006A4C7C" w:rsidP="006A4C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4C7C">
        <w:rPr>
          <w:rFonts w:ascii="Times New Roman" w:hAnsi="Times New Roman" w:cs="Times New Roman"/>
          <w:sz w:val="28"/>
          <w:szCs w:val="28"/>
        </w:rPr>
        <w:t xml:space="preserve"> d2max = d2 + es2 = 11,188 + (-0,240) = 10,948 мм;</w:t>
      </w:r>
    </w:p>
    <w:p w:rsidR="003F66DA" w:rsidRDefault="006A4C7C" w:rsidP="006A4C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4C7C">
        <w:rPr>
          <w:rFonts w:ascii="Times New Roman" w:hAnsi="Times New Roman" w:cs="Times New Roman"/>
          <w:sz w:val="28"/>
          <w:szCs w:val="28"/>
        </w:rPr>
        <w:t xml:space="preserve"> d2min = d2 + ei2 = 11,188 + (-0,028) = 11,160 мм;</w:t>
      </w:r>
    </w:p>
    <w:p w:rsidR="003F66DA" w:rsidRPr="00B5332D" w:rsidRDefault="006A4C7C" w:rsidP="006A4C7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d1max = d1 + es1 = 10,647 + (-0,160) = 10,487 </w:t>
      </w:r>
      <w:r w:rsidRPr="006A4C7C">
        <w:rPr>
          <w:rFonts w:ascii="Times New Roman" w:hAnsi="Times New Roman" w:cs="Times New Roman"/>
          <w:sz w:val="28"/>
          <w:szCs w:val="28"/>
        </w:rPr>
        <w:t>мм</w:t>
      </w:r>
      <w:r w:rsidRPr="00B5332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C368C" w:rsidRPr="00B5332D" w:rsidRDefault="006A4C7C" w:rsidP="006A4C7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d1min = d1 + ei1 = 10,647 + (-0,028) = 10,619 </w:t>
      </w:r>
      <w:r w:rsidRPr="006A4C7C">
        <w:rPr>
          <w:rFonts w:ascii="Times New Roman" w:hAnsi="Times New Roman" w:cs="Times New Roman"/>
          <w:sz w:val="28"/>
          <w:szCs w:val="28"/>
        </w:rPr>
        <w:t>мм</w:t>
      </w:r>
      <w:r w:rsidRPr="00B5332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5332D" w:rsidRDefault="00B5332D" w:rsidP="006A4C7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332D" w:rsidRDefault="00B5332D" w:rsidP="006A4C7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32D">
        <w:rPr>
          <w:rFonts w:ascii="Times New Roman" w:hAnsi="Times New Roman" w:cs="Times New Roman"/>
          <w:sz w:val="28"/>
          <w:szCs w:val="28"/>
        </w:rPr>
        <w:t>Для</w:t>
      </w:r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2D">
        <w:rPr>
          <w:rFonts w:ascii="Times New Roman" w:hAnsi="Times New Roman" w:cs="Times New Roman"/>
          <w:sz w:val="28"/>
          <w:szCs w:val="28"/>
        </w:rPr>
        <w:t>гайки</w:t>
      </w:r>
      <w:r w:rsidRPr="00B5332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5332D" w:rsidRDefault="00B5332D" w:rsidP="006A4C7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32D">
        <w:rPr>
          <w:rFonts w:ascii="Times New Roman" w:hAnsi="Times New Roman" w:cs="Times New Roman"/>
          <w:sz w:val="28"/>
          <w:szCs w:val="28"/>
          <w:lang w:val="en-US"/>
        </w:rPr>
        <w:t>Dmax</w:t>
      </w:r>
      <w:proofErr w:type="spellEnd"/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= D + ES = 12,000 + 0,180 = 12,180 </w:t>
      </w:r>
      <w:r w:rsidRPr="00B5332D">
        <w:rPr>
          <w:rFonts w:ascii="Times New Roman" w:hAnsi="Times New Roman" w:cs="Times New Roman"/>
          <w:sz w:val="28"/>
          <w:szCs w:val="28"/>
        </w:rPr>
        <w:t>мм</w:t>
      </w:r>
      <w:r w:rsidRPr="00B5332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5332D" w:rsidRDefault="00B5332D" w:rsidP="006A4C7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32D">
        <w:rPr>
          <w:rFonts w:ascii="Times New Roman" w:hAnsi="Times New Roman" w:cs="Times New Roman"/>
          <w:sz w:val="28"/>
          <w:szCs w:val="28"/>
          <w:lang w:val="en-US"/>
        </w:rPr>
        <w:t>Dmin</w:t>
      </w:r>
      <w:proofErr w:type="spellEnd"/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= D + EI = 12,000 + 0 = 12,000 </w:t>
      </w:r>
      <w:r w:rsidRPr="00B5332D">
        <w:rPr>
          <w:rFonts w:ascii="Times New Roman" w:hAnsi="Times New Roman" w:cs="Times New Roman"/>
          <w:sz w:val="28"/>
          <w:szCs w:val="28"/>
        </w:rPr>
        <w:t>мм</w:t>
      </w:r>
      <w:r w:rsidRPr="00B5332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5332D" w:rsidRDefault="00B5332D" w:rsidP="006A4C7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D2max = D2 + ES2 = 11,188 + 0,265 = 11,453 </w:t>
      </w:r>
      <w:r w:rsidRPr="00B5332D">
        <w:rPr>
          <w:rFonts w:ascii="Times New Roman" w:hAnsi="Times New Roman" w:cs="Times New Roman"/>
          <w:sz w:val="28"/>
          <w:szCs w:val="28"/>
        </w:rPr>
        <w:t>мм</w:t>
      </w:r>
      <w:r w:rsidRPr="00B5332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5332D" w:rsidRDefault="00B5332D" w:rsidP="006A4C7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D2min = D2 + EI2 = 11,188 + 0 = 11,188 </w:t>
      </w:r>
      <w:r w:rsidRPr="00B5332D">
        <w:rPr>
          <w:rFonts w:ascii="Times New Roman" w:hAnsi="Times New Roman" w:cs="Times New Roman"/>
          <w:sz w:val="28"/>
          <w:szCs w:val="28"/>
        </w:rPr>
        <w:t>мм</w:t>
      </w:r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B5332D" w:rsidRDefault="00B5332D" w:rsidP="006A4C7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D1max = D1 + ES1 = 10,647 + 0,028 = 10,675 </w:t>
      </w:r>
      <w:r w:rsidRPr="00B5332D">
        <w:rPr>
          <w:rFonts w:ascii="Times New Roman" w:hAnsi="Times New Roman" w:cs="Times New Roman"/>
          <w:sz w:val="28"/>
          <w:szCs w:val="28"/>
        </w:rPr>
        <w:t>мм</w:t>
      </w:r>
      <w:r w:rsidRPr="00B5332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5332D" w:rsidRDefault="00B5332D" w:rsidP="006A4C7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32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D1min = D1 + EI1 = 10,647 + 0,252 = 10,899 </w:t>
      </w:r>
      <w:r w:rsidRPr="00B5332D">
        <w:rPr>
          <w:rFonts w:ascii="Times New Roman" w:hAnsi="Times New Roman" w:cs="Times New Roman"/>
          <w:sz w:val="28"/>
          <w:szCs w:val="28"/>
        </w:rPr>
        <w:t>мм</w:t>
      </w:r>
      <w:r w:rsidRPr="00B533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5332D" w:rsidRDefault="00B5332D" w:rsidP="006A4C7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2D">
        <w:rPr>
          <w:rFonts w:ascii="Times New Roman" w:hAnsi="Times New Roman" w:cs="Times New Roman"/>
          <w:sz w:val="28"/>
          <w:szCs w:val="28"/>
        </w:rPr>
        <w:t>Зазоры</w:t>
      </w:r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2D">
        <w:rPr>
          <w:rFonts w:ascii="Times New Roman" w:hAnsi="Times New Roman" w:cs="Times New Roman"/>
          <w:sz w:val="28"/>
          <w:szCs w:val="28"/>
        </w:rPr>
        <w:t>в</w:t>
      </w:r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2D">
        <w:rPr>
          <w:rFonts w:ascii="Times New Roman" w:hAnsi="Times New Roman" w:cs="Times New Roman"/>
          <w:sz w:val="28"/>
          <w:szCs w:val="28"/>
        </w:rPr>
        <w:t>резьбовом</w:t>
      </w:r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2D">
        <w:rPr>
          <w:rFonts w:ascii="Times New Roman" w:hAnsi="Times New Roman" w:cs="Times New Roman"/>
          <w:sz w:val="28"/>
          <w:szCs w:val="28"/>
        </w:rPr>
        <w:t>соединении</w:t>
      </w:r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2D">
        <w:rPr>
          <w:rFonts w:ascii="Times New Roman" w:hAnsi="Times New Roman" w:cs="Times New Roman"/>
          <w:sz w:val="28"/>
          <w:szCs w:val="28"/>
        </w:rPr>
        <w:t>определим</w:t>
      </w:r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2D">
        <w:rPr>
          <w:rFonts w:ascii="Times New Roman" w:hAnsi="Times New Roman" w:cs="Times New Roman"/>
          <w:sz w:val="28"/>
          <w:szCs w:val="28"/>
        </w:rPr>
        <w:t>исходя</w:t>
      </w:r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2D">
        <w:rPr>
          <w:rFonts w:ascii="Times New Roman" w:hAnsi="Times New Roman" w:cs="Times New Roman"/>
          <w:sz w:val="28"/>
          <w:szCs w:val="28"/>
        </w:rPr>
        <w:t>из</w:t>
      </w:r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2D">
        <w:rPr>
          <w:rFonts w:ascii="Times New Roman" w:hAnsi="Times New Roman" w:cs="Times New Roman"/>
          <w:sz w:val="28"/>
          <w:szCs w:val="28"/>
        </w:rPr>
        <w:t>величины</w:t>
      </w:r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2D">
        <w:rPr>
          <w:rFonts w:ascii="Times New Roman" w:hAnsi="Times New Roman" w:cs="Times New Roman"/>
          <w:sz w:val="28"/>
          <w:szCs w:val="28"/>
        </w:rPr>
        <w:t>предельных</w:t>
      </w:r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2D">
        <w:rPr>
          <w:rFonts w:ascii="Times New Roman" w:hAnsi="Times New Roman" w:cs="Times New Roman"/>
          <w:sz w:val="28"/>
          <w:szCs w:val="28"/>
        </w:rPr>
        <w:t>диаметров</w:t>
      </w:r>
      <w:r w:rsidRPr="00B5332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5332D" w:rsidRDefault="00B5332D" w:rsidP="006A4C7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32D">
        <w:rPr>
          <w:rFonts w:ascii="Times New Roman" w:hAnsi="Times New Roman" w:cs="Times New Roman"/>
          <w:sz w:val="28"/>
          <w:szCs w:val="28"/>
          <w:lang w:val="en-US"/>
        </w:rPr>
        <w:t>Smax</w:t>
      </w:r>
      <w:proofErr w:type="spellEnd"/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B5332D">
        <w:rPr>
          <w:rFonts w:ascii="Times New Roman" w:hAnsi="Times New Roman" w:cs="Times New Roman"/>
          <w:sz w:val="28"/>
          <w:szCs w:val="28"/>
          <w:lang w:val="en-US"/>
        </w:rPr>
        <w:t>Dmax</w:t>
      </w:r>
      <w:proofErr w:type="spellEnd"/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B5332D">
        <w:rPr>
          <w:rFonts w:ascii="Times New Roman" w:hAnsi="Times New Roman" w:cs="Times New Roman"/>
          <w:sz w:val="28"/>
          <w:szCs w:val="28"/>
          <w:lang w:val="en-US"/>
        </w:rPr>
        <w:t>dmin</w:t>
      </w:r>
      <w:proofErr w:type="spellEnd"/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= 12,180 - 11,972 = 0,208 </w:t>
      </w:r>
      <w:r w:rsidRPr="00B5332D">
        <w:rPr>
          <w:rFonts w:ascii="Times New Roman" w:hAnsi="Times New Roman" w:cs="Times New Roman"/>
          <w:sz w:val="28"/>
          <w:szCs w:val="28"/>
        </w:rPr>
        <w:t>мм</w:t>
      </w:r>
      <w:r w:rsidRPr="00B5332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5332D" w:rsidRDefault="00B5332D" w:rsidP="006A4C7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332D">
        <w:rPr>
          <w:rFonts w:ascii="Times New Roman" w:hAnsi="Times New Roman" w:cs="Times New Roman"/>
          <w:sz w:val="28"/>
          <w:szCs w:val="28"/>
          <w:lang w:val="en-US"/>
        </w:rPr>
        <w:t>Smin</w:t>
      </w:r>
      <w:proofErr w:type="spellEnd"/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B5332D">
        <w:rPr>
          <w:rFonts w:ascii="Times New Roman" w:hAnsi="Times New Roman" w:cs="Times New Roman"/>
          <w:sz w:val="28"/>
          <w:szCs w:val="28"/>
          <w:lang w:val="en-US"/>
        </w:rPr>
        <w:t>Dmin</w:t>
      </w:r>
      <w:proofErr w:type="spellEnd"/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B5332D">
        <w:rPr>
          <w:rFonts w:ascii="Times New Roman" w:hAnsi="Times New Roman" w:cs="Times New Roman"/>
          <w:sz w:val="28"/>
          <w:szCs w:val="28"/>
          <w:lang w:val="en-US"/>
        </w:rPr>
        <w:t>dmax</w:t>
      </w:r>
      <w:proofErr w:type="spellEnd"/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= 12,000 - 12</w:t>
      </w:r>
      <w:proofErr w:type="gramStart"/>
      <w:r w:rsidRPr="00B5332D">
        <w:rPr>
          <w:rFonts w:ascii="Times New Roman" w:hAnsi="Times New Roman" w:cs="Times New Roman"/>
          <w:sz w:val="28"/>
          <w:szCs w:val="28"/>
          <w:lang w:val="en-US"/>
        </w:rPr>
        <w:t>,00125</w:t>
      </w:r>
      <w:proofErr w:type="gramEnd"/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= -0,00125 </w:t>
      </w:r>
      <w:r w:rsidRPr="00B5332D">
        <w:rPr>
          <w:rFonts w:ascii="Times New Roman" w:hAnsi="Times New Roman" w:cs="Times New Roman"/>
          <w:sz w:val="28"/>
          <w:szCs w:val="28"/>
        </w:rPr>
        <w:t>мм</w:t>
      </w:r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5332D">
        <w:rPr>
          <w:rFonts w:ascii="Times New Roman" w:hAnsi="Times New Roman" w:cs="Times New Roman"/>
          <w:sz w:val="28"/>
          <w:szCs w:val="28"/>
        </w:rPr>
        <w:t>натяг</w:t>
      </w:r>
      <w:r w:rsidRPr="00B5332D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B5332D" w:rsidRDefault="00B5332D" w:rsidP="006A4C7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S2max = D2max - d2min = 11,453 - 11,160 = 0,293 </w:t>
      </w:r>
      <w:r w:rsidRPr="00B5332D">
        <w:rPr>
          <w:rFonts w:ascii="Times New Roman" w:hAnsi="Times New Roman" w:cs="Times New Roman"/>
          <w:sz w:val="28"/>
          <w:szCs w:val="28"/>
        </w:rPr>
        <w:t>мм</w:t>
      </w:r>
      <w:r w:rsidRPr="00B5332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5332D" w:rsidRDefault="00B5332D" w:rsidP="006A4C7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S2min = D2min - d2max = 11,188 - 10,948 = 0,240 </w:t>
      </w:r>
      <w:r w:rsidRPr="00B5332D">
        <w:rPr>
          <w:rFonts w:ascii="Times New Roman" w:hAnsi="Times New Roman" w:cs="Times New Roman"/>
          <w:sz w:val="28"/>
          <w:szCs w:val="28"/>
        </w:rPr>
        <w:t>мм</w:t>
      </w:r>
      <w:r w:rsidRPr="00B5332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5332D" w:rsidRDefault="00B5332D" w:rsidP="006A4C7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S1max = D1max – d1min = 10,675 - 10,619 = 0,056 </w:t>
      </w:r>
      <w:r w:rsidRPr="00B5332D">
        <w:rPr>
          <w:rFonts w:ascii="Times New Roman" w:hAnsi="Times New Roman" w:cs="Times New Roman"/>
          <w:sz w:val="28"/>
          <w:szCs w:val="28"/>
        </w:rPr>
        <w:t>мм</w:t>
      </w:r>
      <w:r w:rsidRPr="00B5332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5332D" w:rsidRDefault="00B5332D" w:rsidP="006A4C7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S1min = D1min – d1max = 10,899 - 10,487 = 0,412 </w:t>
      </w:r>
      <w:r w:rsidRPr="00B5332D">
        <w:rPr>
          <w:rFonts w:ascii="Times New Roman" w:hAnsi="Times New Roman" w:cs="Times New Roman"/>
          <w:sz w:val="28"/>
          <w:szCs w:val="28"/>
        </w:rPr>
        <w:t>мм</w:t>
      </w:r>
      <w:r w:rsidRPr="00B533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5332D" w:rsidRDefault="00B5332D" w:rsidP="006A4C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33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332D">
        <w:rPr>
          <w:rFonts w:ascii="Times New Roman" w:hAnsi="Times New Roman" w:cs="Times New Roman"/>
          <w:sz w:val="28"/>
          <w:szCs w:val="28"/>
        </w:rPr>
        <w:t>По результатам расчета резьбового соединения строим графическое изображение полей допусков (см. рисунок 3) в масштабе 1:2000, и указываем на полях допусков значения предельных зазоров в соединении.</w:t>
      </w:r>
    </w:p>
    <w:p w:rsidR="00E978B7" w:rsidRDefault="00E978B7" w:rsidP="006A4C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78B7" w:rsidRDefault="00E978B7" w:rsidP="006A4C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</w:p>
    <w:p w:rsidR="00E978B7" w:rsidRDefault="00E978B7" w:rsidP="00E978B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07F47">
          <w:rPr>
            <w:rStyle w:val="a5"/>
            <w:rFonts w:ascii="Times New Roman" w:hAnsi="Times New Roman" w:cs="Times New Roman"/>
            <w:sz w:val="28"/>
            <w:szCs w:val="28"/>
          </w:rPr>
          <w:t>http://k-a-t.ru/metrologia/zadachi_2/index.shtml</w:t>
        </w:r>
      </w:hyperlink>
    </w:p>
    <w:p w:rsidR="00E978B7" w:rsidRPr="00E978B7" w:rsidRDefault="00E978B7" w:rsidP="00E978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E978B7" w:rsidRPr="00E9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B5626"/>
    <w:multiLevelType w:val="hybridMultilevel"/>
    <w:tmpl w:val="AB3A5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E3766"/>
    <w:multiLevelType w:val="hybridMultilevel"/>
    <w:tmpl w:val="9918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70E54"/>
    <w:multiLevelType w:val="hybridMultilevel"/>
    <w:tmpl w:val="CEB0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0D"/>
    <w:rsid w:val="002F38A6"/>
    <w:rsid w:val="003E39FE"/>
    <w:rsid w:val="003F66DA"/>
    <w:rsid w:val="005C368C"/>
    <w:rsid w:val="006A4C7C"/>
    <w:rsid w:val="009E43CF"/>
    <w:rsid w:val="00A1700D"/>
    <w:rsid w:val="00B5332D"/>
    <w:rsid w:val="00E978B7"/>
    <w:rsid w:val="00EB54A8"/>
    <w:rsid w:val="00F301FF"/>
    <w:rsid w:val="00F5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942D2-79E3-43ED-845E-2174E6A9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78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78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-a-t.ru/metrologia/zadachi_2/index.s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E8105-7F36-451B-9FF1-B2482C85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10</cp:revision>
  <dcterms:created xsi:type="dcterms:W3CDTF">2020-04-14T08:19:00Z</dcterms:created>
  <dcterms:modified xsi:type="dcterms:W3CDTF">2020-04-14T08:44:00Z</dcterms:modified>
</cp:coreProperties>
</file>