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30" w:type="dxa"/>
          <w:left w:w="130" w:type="dxa"/>
          <w:bottom w:w="130" w:type="dxa"/>
          <w:right w:w="130" w:type="dxa"/>
        </w:tblCellMar>
        <w:tblLook w:val="04A0"/>
      </w:tblPr>
      <w:tblGrid>
        <w:gridCol w:w="9433"/>
      </w:tblGrid>
      <w:tr w:rsidR="00A07CCD" w:rsidRPr="00A07CCD" w:rsidTr="00A07CCD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7CCD" w:rsidRPr="00A07CCD" w:rsidRDefault="00A07CCD" w:rsidP="00A07CCD">
            <w:pPr>
              <w:spacing w:after="0" w:line="240" w:lineRule="auto"/>
              <w:ind w:left="1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07CCD" w:rsidRPr="00A07CCD" w:rsidRDefault="00A07CCD" w:rsidP="00A07C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30" w:type="dxa"/>
          <w:left w:w="130" w:type="dxa"/>
          <w:bottom w:w="130" w:type="dxa"/>
          <w:right w:w="130" w:type="dxa"/>
        </w:tblCellMar>
        <w:tblLook w:val="04A0"/>
      </w:tblPr>
      <w:tblGrid>
        <w:gridCol w:w="146"/>
        <w:gridCol w:w="9287"/>
      </w:tblGrid>
      <w:tr w:rsidR="00A07CCD" w:rsidRPr="00A07CCD" w:rsidTr="00A07CCD">
        <w:tc>
          <w:tcPr>
            <w:tcW w:w="150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7CCD" w:rsidRPr="00A07CCD" w:rsidRDefault="00A07CCD" w:rsidP="00A07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9" w:type="dxa"/>
            <w:shd w:val="clear" w:color="auto" w:fill="FFFFFF"/>
            <w:tcMar>
              <w:top w:w="39" w:type="dxa"/>
              <w:left w:w="195" w:type="dxa"/>
              <w:bottom w:w="389" w:type="dxa"/>
              <w:right w:w="39" w:type="dxa"/>
            </w:tcMar>
            <w:hideMark/>
          </w:tcPr>
          <w:p w:rsidR="00A07CCD" w:rsidRPr="00A07CCD" w:rsidRDefault="00A07CCD" w:rsidP="00A07CCD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color w:val="595959"/>
                <w:kern w:val="36"/>
                <w:sz w:val="29"/>
                <w:szCs w:val="29"/>
                <w:lang w:eastAsia="ru-RU"/>
              </w:rPr>
            </w:pPr>
            <w:r w:rsidRPr="00CB4B4E">
              <w:rPr>
                <w:rFonts w:ascii="Arial" w:eastAsia="Times New Roman" w:hAnsi="Arial" w:cs="Arial"/>
                <w:b/>
                <w:color w:val="595959"/>
                <w:kern w:val="36"/>
                <w:sz w:val="32"/>
                <w:szCs w:val="32"/>
                <w:lang w:eastAsia="ru-RU"/>
              </w:rPr>
              <w:t xml:space="preserve">Тема урока: </w:t>
            </w:r>
            <w:r w:rsidR="00CB4B4E" w:rsidRPr="00CB4B4E">
              <w:rPr>
                <w:rFonts w:ascii="Arial" w:eastAsia="Times New Roman" w:hAnsi="Arial" w:cs="Arial"/>
                <w:b/>
                <w:color w:val="595959"/>
                <w:kern w:val="36"/>
                <w:sz w:val="32"/>
                <w:szCs w:val="32"/>
                <w:lang w:eastAsia="ru-RU"/>
              </w:rPr>
              <w:t>Магнитное поле. Магнитная индукция</w:t>
            </w:r>
            <w:r w:rsidR="00CB4B4E">
              <w:rPr>
                <w:rFonts w:ascii="Arial" w:eastAsia="Times New Roman" w:hAnsi="Arial" w:cs="Arial"/>
                <w:color w:val="595959"/>
                <w:kern w:val="36"/>
                <w:sz w:val="36"/>
                <w:szCs w:val="36"/>
                <w:lang w:eastAsia="ru-RU"/>
              </w:rPr>
              <w:t>.</w:t>
            </w:r>
          </w:p>
          <w:p w:rsidR="00A07CCD" w:rsidRPr="00A07CCD" w:rsidRDefault="00A07CCD" w:rsidP="00A07C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CB4B4E" w:rsidRPr="00CB019A" w:rsidRDefault="00A07CCD" w:rsidP="00A07C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B019A">
              <w:rPr>
                <w:rFonts w:ascii="Times New Roman" w:hAnsi="Times New Roman" w:cs="Times New Roman"/>
                <w:sz w:val="28"/>
                <w:szCs w:val="28"/>
              </w:rPr>
              <w:t>Изучить и законспектировать материал</w:t>
            </w:r>
            <w:r w:rsidR="00CB4B4E" w:rsidRPr="00CB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B019A" w:rsidRPr="00CB019A" w:rsidRDefault="00CB4B4E" w:rsidP="00A07C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B019A">
              <w:rPr>
                <w:rFonts w:ascii="Times New Roman" w:hAnsi="Times New Roman" w:cs="Times New Roman"/>
                <w:b/>
                <w:sz w:val="28"/>
                <w:szCs w:val="28"/>
              </w:rPr>
              <w:t>Решить задачу:</w:t>
            </w:r>
            <w:r w:rsidRPr="00CB019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магнитный поток, если вектор магнитной индукции равен 1,6 Тл, площадь контура 10,2 </w:t>
            </w:r>
            <w:proofErr w:type="spellStart"/>
            <w:r w:rsidRPr="00CB019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CB019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B01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CB019A">
              <w:rPr>
                <w:rFonts w:ascii="Times New Roman" w:hAnsi="Times New Roman" w:cs="Times New Roman"/>
                <w:sz w:val="28"/>
                <w:szCs w:val="28"/>
              </w:rPr>
              <w:t>., угол между индукцией</w:t>
            </w:r>
            <w:r w:rsidR="00CB019A" w:rsidRPr="00CB019A">
              <w:rPr>
                <w:rFonts w:ascii="Times New Roman" w:hAnsi="Times New Roman" w:cs="Times New Roman"/>
                <w:sz w:val="28"/>
                <w:szCs w:val="28"/>
              </w:rPr>
              <w:t xml:space="preserve"> и нормалью равен 0.</w:t>
            </w:r>
          </w:p>
          <w:p w:rsidR="00A07CCD" w:rsidRPr="00CB019A" w:rsidRDefault="00CB4B4E" w:rsidP="00A07C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19A" w:rsidRPr="00CB019A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  <w:r w:rsidR="00A07CCD" w:rsidRPr="00CB019A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электронную почту  </w:t>
            </w:r>
            <w:bookmarkStart w:id="0" w:name="_GoBack"/>
            <w:bookmarkEnd w:id="0"/>
          </w:p>
          <w:p w:rsidR="00A07CCD" w:rsidRPr="00CB4B4E" w:rsidRDefault="00141EA1" w:rsidP="00CB4B4E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999999"/>
                <w:sz w:val="28"/>
                <w:szCs w:val="28"/>
                <w:lang w:eastAsia="ru-RU"/>
              </w:rPr>
            </w:pPr>
            <w:hyperlink r:id="rId5" w:history="1">
              <w:r w:rsidR="00A07CCD" w:rsidRPr="00CB4B4E">
                <w:rPr>
                  <w:rFonts w:ascii="Verdana" w:eastAsia="Times New Roman" w:hAnsi="Verdana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lomakinaNV67@yandex.ru</w:t>
              </w:r>
            </w:hyperlink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29"/>
                <w:szCs w:val="29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kern w:val="36"/>
                <w:sz w:val="29"/>
                <w:szCs w:val="29"/>
                <w:lang w:eastAsia="ru-RU"/>
              </w:rPr>
              <w:t>Магнитное поле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Вокруг каждого проводника с током существует магнитное поле. Электрический ток и магнитное поле всегда существуют одновременно и являются лишь различными характеристиками одного и того же физического процесса.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Магнитное поле может:</w:t>
            </w:r>
          </w:p>
          <w:p w:rsidR="00CB4B4E" w:rsidRPr="00CB4B4E" w:rsidRDefault="00CB4B4E" w:rsidP="00CB4B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ориентировать в пространстве магнитную стрелку;</w:t>
            </w:r>
          </w:p>
          <w:p w:rsidR="00CB4B4E" w:rsidRPr="00CB4B4E" w:rsidRDefault="00CB4B4E" w:rsidP="00CB4B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действовать на движущиеся в магнитном поле электрические заряды;</w:t>
            </w:r>
          </w:p>
          <w:p w:rsidR="00CB4B4E" w:rsidRPr="00CB4B4E" w:rsidRDefault="00CB4B4E" w:rsidP="00CB4B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действовать на проводник с током (принцип действия электродвигателя);</w:t>
            </w:r>
          </w:p>
          <w:p w:rsidR="00CB4B4E" w:rsidRPr="00CB4B4E" w:rsidRDefault="00CB4B4E" w:rsidP="00CB4B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создавать на концах проводника, находящего в магнитном поле, разность потенциалов (принцип действия генераторов).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Магнитное поле изображают с помощью магнитных силовых линий, направление которых условно принято во внешнем пространстве от </w:t>
            </w:r>
            <w:proofErr w:type="spellStart"/>
            <w:r w:rsidRPr="00CB4B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N</w:t>
            </w:r>
            <w:proofErr w:type="gramStart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CB4B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S</w:t>
            </w:r>
            <w:proofErr w:type="spellEnd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34770" cy="617855"/>
                  <wp:effectExtent l="19050" t="0" r="0" b="0"/>
                  <wp:docPr id="28" name="Рисунок 1" descr="https://studfile.net/html/2706/1282/html_245fWP81Rb.7Rfi/img-7EPsy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1282/html_245fWP81Rb.7Rfi/img-7EPsy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Магнитные силовые линии всегда замкнуты, за направление магнитных силовых линий заданных точек принимают такое, которое укажет </w:t>
            </w:r>
            <w:proofErr w:type="spellStart"/>
            <w:proofErr w:type="gramStart"/>
            <w:r w:rsidRPr="00CB4B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N</w:t>
            </w:r>
            <w:proofErr w:type="gramEnd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конец</w:t>
            </w:r>
            <w:proofErr w:type="spellEnd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магнитной стрелки, помещенной в данной точке.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магнитных силовых линий вокруг проводника с током определяется по </w:t>
            </w:r>
            <w:proofErr w:type="spellStart"/>
            <w:r w:rsidRPr="00CB4B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правилубуравчика</w:t>
            </w:r>
            <w:proofErr w:type="spellEnd"/>
            <w:r w:rsidRPr="00CB4B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если поступательное движение буравчика совпадает с направлением тока в проводнике, то вращение рукоятки указывает направление магнитных силовых линий.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57300" cy="571500"/>
                  <wp:effectExtent l="19050" t="0" r="0" b="0"/>
                  <wp:wrapSquare wrapText="bothSides"/>
                  <wp:docPr id="31" name="Рисунок 2" descr="https://studfile.net/html/2706/1282/html_245fWP81Rb.7Rfi/img-Kfn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282/html_245fWP81Rb.7Rfi/img-Kfn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Магнитное поле в центре кругового проводника с током также определяется по правилу буравчика, при этом, если вращательное движение буравчика совпадает с направлением кругового тока, то поступательное укажет направление магнитных силовых линий.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90550" cy="1019175"/>
                  <wp:effectExtent l="19050" t="0" r="0" b="0"/>
                  <wp:wrapSquare wrapText="bothSides"/>
                  <wp:docPr id="30" name="Рисунок 3" descr="https://studfile.net/html/2706/1282/html_245fWP81Rb.7Rfi/img-rQSE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.net/html/2706/1282/html_245fWP81Rb.7Rfi/img-rQSE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Также по этому правилу определяется направление магнитных силовых линий и катушки с током. Это же логично сделать, используя правило обхвата правой рукой. Если правую руку положить на катушку так, чтобы четыре пальца указывали направление тока, то большой палец укажет направление </w:t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магнитных силовых линий внутри катушки.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Величины, характеризующие магнитное поле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1. Магнитная </w:t>
            </w:r>
            <w:proofErr w:type="spellStart"/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индукция</w:t>
            </w:r>
            <w:proofErr w:type="gramStart"/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.</w:t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proofErr w:type="gramEnd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сли</w:t>
            </w:r>
            <w:proofErr w:type="spellEnd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однородное магнитное поле поместить проводник с током, то на него будет действовать сила. Величина этой силы определяется законом Ампера, согласно которому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50875" cy="172720"/>
                  <wp:effectExtent l="19050" t="0" r="0" b="0"/>
                  <wp:docPr id="27" name="Рисунок 2" descr="https://studfile.net/html/2706/1282/html_245fWP81Rb.7Rfi/img-WmNX1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282/html_245fWP81Rb.7Rfi/img-WmNX1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3090" cy="189230"/>
                  <wp:effectExtent l="19050" t="0" r="0" b="0"/>
                  <wp:docPr id="26" name="Рисунок 3" descr="https://studfile.net/html/2706/1282/html_245fWP81Rb.7Rfi/img-u01Jx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.net/html/2706/1282/html_245fWP81Rb.7Rfi/img-u01Jx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35305" cy="189230"/>
                  <wp:effectExtent l="19050" t="0" r="0" b="0"/>
                  <wp:docPr id="25" name="Рисунок 4" descr="https://studfile.net/html/2706/1282/html_245fWP81Rb.7Rfi/img-BSVw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.net/html/2706/1282/html_245fWP81Rb.7Rfi/img-BSVw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45135" cy="189230"/>
                  <wp:effectExtent l="19050" t="0" r="0" b="0"/>
                  <wp:docPr id="5" name="Рисунок 5" descr="https://studfile.net/html/2706/1282/html_245fWP81Rb.7Rfi/img-7E0tm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.net/html/2706/1282/html_245fWP81Rb.7Rfi/img-7E0tm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63525" cy="189230"/>
                  <wp:effectExtent l="19050" t="0" r="3175" b="0"/>
                  <wp:docPr id="2" name="Рисунок 6" descr="https://studfile.net/html/2706/1282/html_245fWP81Rb.7Rfi/img-LZZtq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.net/html/2706/1282/html_245fWP81Rb.7Rfi/img-LZZtq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магнитная индукция поля.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8795" cy="362585"/>
                  <wp:effectExtent l="19050" t="0" r="0" b="0"/>
                  <wp:docPr id="7" name="Рисунок 7" descr="https://studfile.net/html/2706/1282/html_245fWP81Rb.7Rfi/img-hJlT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.net/html/2706/1282/html_245fWP81Rb.7Rfi/img-hJlT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если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18795" cy="346075"/>
                  <wp:effectExtent l="19050" t="0" r="0" b="0"/>
                  <wp:docPr id="8" name="Рисунок 8" descr="https://studfile.net/html/2706/1282/html_245fWP81Rb.7Rfi/img-Gi34K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.net/html/2706/1282/html_245fWP81Rb.7Rfi/img-Gi34K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то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8625" cy="172720"/>
                  <wp:effectExtent l="19050" t="0" r="9525" b="0"/>
                  <wp:docPr id="9" name="Рисунок 9" descr="https://studfile.net/html/2706/1282/html_245fWP81Rb.7Rfi/img-dvh0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.net/html/2706/1282/html_245fWP81Rb.7Rfi/img-dvh0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 образом, магнитная индукция – величина, численно равная силе, с которой поле действует на проводник с током в 1</w:t>
            </w: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</w:t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длиной в</w:t>
            </w: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1м.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" cy="790575"/>
                  <wp:effectExtent l="19050" t="0" r="0" b="0"/>
                  <wp:wrapSquare wrapText="bothSides"/>
                  <wp:docPr id="29" name="Рисунок 4" descr="https://studfile.net/html/2706/1282/html_245fWP81Rb.7Rfi/img-FKxo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.net/html/2706/1282/html_245fWP81Rb.7Rfi/img-FKxoI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Если левую руку поставить так, чтоб магнитные силовые линии входили в ладонь, а 4 </w:t>
            </w:r>
            <w:proofErr w:type="gramStart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вытянутых</w:t>
            </w:r>
            <w:proofErr w:type="gramEnd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пальца указывали направление тока, то большой палец укажет направление силы, действующей на проводник.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Магнитная индукция – величина векторная и является силовой характеристикой поля.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направление вектора магнитной индукции в каждой точке поля принимают направление магнитных силовых линий.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72185" cy="362585"/>
                  <wp:effectExtent l="19050" t="0" r="0" b="0"/>
                  <wp:docPr id="10" name="Рисунок 10" descr="https://studfile.net/html/2706/1282/html_245fWP81Rb.7Rfi/img-pReT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file.net/html/2706/1282/html_245fWP81Rb.7Rfi/img-pReT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Магнитные силовые линии перпендикулярны проводнику с током, то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88695" cy="172720"/>
                  <wp:effectExtent l="19050" t="0" r="1905" b="0"/>
                  <wp:docPr id="11" name="Рисунок 11" descr="https://studfile.net/html/2706/1282/html_245fWP81Rb.7Rfi/img-176V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file.net/html/2706/1282/html_245fWP81Rb.7Rfi/img-176V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35710" cy="189230"/>
                  <wp:effectExtent l="19050" t="0" r="2540" b="0"/>
                  <wp:docPr id="12" name="Рисунок 12" descr="https://studfile.net/html/2706/1282/html_245fWP81Rb.7Rfi/img-imo8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udfile.net/html/2706/1282/html_245fWP81Rb.7Rfi/img-imo8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2. Магнитный поток.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Величина, измеряемая произведением магнитной индукции на величину площади, перпендикулярной векторам магнитной индукции, называется </w:t>
            </w:r>
            <w:r w:rsidRPr="00CB4B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магнитным потоком.</w:t>
            </w:r>
          </w:p>
          <w:tbl>
            <w:tblPr>
              <w:tblW w:w="60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171"/>
              <w:gridCol w:w="3919"/>
            </w:tblGrid>
            <w:tr w:rsidR="00CB4B4E" w:rsidRPr="00CB4B4E" w:rsidTr="00CB4B4E"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4B4E" w:rsidRPr="00CB4B4E" w:rsidRDefault="00CB4B4E" w:rsidP="00CB4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210945" cy="807085"/>
                        <wp:effectExtent l="19050" t="0" r="8255" b="0"/>
                        <wp:docPr id="13" name="Рисунок 13" descr="https://studfile.net/html/2706/1282/html_245fWP81Rb.7Rfi/img-CHmdC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studfile.net/html/2706/1282/html_245fWP81Rb.7Rfi/img-CHmdC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945" cy="807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4B4E" w:rsidRPr="00CB4B4E" w:rsidRDefault="00CB4B4E" w:rsidP="00CB4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584835" cy="172720"/>
                        <wp:effectExtent l="19050" t="0" r="5715" b="0"/>
                        <wp:docPr id="14" name="Рисунок 14" descr="https://studfile.net/html/2706/1282/html_245fWP81Rb.7Rfi/img-GO5bv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studfile.net/html/2706/1282/html_245fWP81Rb.7Rfi/img-GO5bv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087120" cy="197485"/>
                        <wp:effectExtent l="19050" t="0" r="0" b="0"/>
                        <wp:docPr id="15" name="Рисунок 15" descr="https://studfile.net/html/2706/1282/html_245fWP81Rb.7Rfi/img-faEJ2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studfile.net/html/2706/1282/html_245fWP81Rb.7Rfi/img-faEJ2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12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неоднородного поля на площадке выделяют элементарную площадь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47015" cy="172720"/>
                  <wp:effectExtent l="19050" t="0" r="635" b="0"/>
                  <wp:docPr id="16" name="Рисунок 16" descr="https://studfile.net/html/2706/1282/html_245fWP81Rb.7Rfi/img-h0LWH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udfile.net/html/2706/1282/html_245fWP81Rb.7Rfi/img-h0LWH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на которой поле будет однородным.</w:t>
            </w:r>
          </w:p>
          <w:tbl>
            <w:tblPr>
              <w:tblW w:w="60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154"/>
              <w:gridCol w:w="3936"/>
            </w:tblGrid>
            <w:tr w:rsidR="00CB4B4E" w:rsidRPr="00CB4B4E" w:rsidTr="00CB4B4E"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4B4E" w:rsidRPr="00CB4B4E" w:rsidRDefault="00CB4B4E" w:rsidP="00CB4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drawing>
                      <wp:inline distT="0" distB="0" distL="0" distR="0">
                        <wp:extent cx="1202690" cy="807085"/>
                        <wp:effectExtent l="19050" t="0" r="0" b="0"/>
                        <wp:docPr id="17" name="Рисунок 17" descr="https://studfile.net/html/2706/1282/html_245fWP81Rb.7Rfi/img-evASj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studfile.net/html/2706/1282/html_245fWP81Rb.7Rfi/img-evASj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2690" cy="807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4B4E" w:rsidRPr="00CB4B4E" w:rsidRDefault="00CB4B4E" w:rsidP="00CB4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840105" cy="197485"/>
                        <wp:effectExtent l="19050" t="0" r="0" b="0"/>
                        <wp:docPr id="18" name="Рисунок 18" descr="https://studfile.net/html/2706/1282/html_245fWP81Rb.7Rfi/img-G2xe3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studfile.net/html/2706/1282/html_245fWP81Rb.7Rfi/img-G2xe3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105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807085" cy="230505"/>
                        <wp:effectExtent l="19050" t="0" r="0" b="0"/>
                        <wp:docPr id="19" name="Рисунок 19" descr="https://studfile.net/html/2706/1282/html_245fWP81Rb.7Rfi/img-MZt68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studfile.net/html/2706/1282/html_245fWP81Rb.7Rfi/img-MZt68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08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3. Магнитная проницаемость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Различают </w:t>
            </w:r>
            <w:proofErr w:type="spellStart"/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абсолютную</w:t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относительную</w:t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магнитную</w:t>
            </w:r>
            <w:proofErr w:type="spellEnd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проницаемость среды.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Абсолютная </w:t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магнитная проницаемость среды характеризует магнитные свойства среды, в которой возникло магнитное поле.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Абсолютная магнитная проницаемость вакуума называется </w:t>
            </w: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магнитной постоянной.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362585"/>
                  <wp:effectExtent l="19050" t="0" r="9525" b="0"/>
                  <wp:docPr id="20" name="Рисунок 20" descr="https://studfile.net/html/2706/1282/html_245fWP81Rb.7Rfi/img-cbA3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udfile.net/html/2706/1282/html_245fWP81Rb.7Rfi/img-cbA3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Величина, показывающая, во сколько раз абсолютная магнитная проницаемость среды больше или меньше абсолютной магнитной проницаемости вакуума, называется </w:t>
            </w: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относительной магнитной проницаемостью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66215" cy="436880"/>
                  <wp:effectExtent l="19050" t="0" r="635" b="0"/>
                  <wp:docPr id="21" name="Рисунок 21" descr="https://studfile.net/html/2706/1282/html_245fWP81Rb.7Rfi/img-SW7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udfile.net/html/2706/1282/html_245fWP81Rb.7Rfi/img-SW7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зависимости от величины </w:t>
            </w: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sym w:font="Symbol" w:char="F06D"/>
            </w: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все вещества подразделяются </w:t>
            </w:r>
            <w:proofErr w:type="gramStart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парамагнитные</w:t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диамагнитные</w:t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</w:t>
            </w:r>
            <w:proofErr w:type="spellStart"/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ферромагнитные</w:t>
            </w:r>
            <w:proofErr w:type="spellEnd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парамагнитных веществ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54330" cy="172720"/>
                  <wp:effectExtent l="19050" t="0" r="7620" b="0"/>
                  <wp:docPr id="22" name="Рисунок 22" descr="https://studfile.net/html/2706/1282/html_245fWP81Rb.7Rfi/img-H2Vqr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udfile.net/html/2706/1282/html_245fWP81Rb.7Rfi/img-H2Vqr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proofErr w:type="gramStart"/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Al</w:t>
            </w:r>
            <w:proofErr w:type="spellEnd"/>
            <w:proofErr w:type="gramEnd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sym w:font="Symbol" w:char="F06D"/>
            </w: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=1,000023</w:t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диамагнитных веществ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54330" cy="172720"/>
                  <wp:effectExtent l="19050" t="0" r="7620" b="0"/>
                  <wp:docPr id="23" name="Рисунок 23" descr="https://studfile.net/html/2706/1282/html_245fWP81Rb.7Rfi/img-Y3jNY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udfile.net/html/2706/1282/html_245fWP81Rb.7Rfi/img-Y3jNY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Си</w:t>
            </w:r>
            <w:proofErr w:type="spellEnd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6D"/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</w:t>
            </w:r>
            <w:r w:rsidRPr="00CB4B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0,99991</w:t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  <w:p w:rsidR="00CB4B4E" w:rsidRPr="00CB4B4E" w:rsidRDefault="00CB4B4E" w:rsidP="00CB4B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 </w:t>
            </w:r>
            <w:proofErr w:type="spellStart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ферромагнитных</w:t>
            </w:r>
            <w:proofErr w:type="spellEnd"/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веществ 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61010" cy="172720"/>
                  <wp:effectExtent l="19050" t="0" r="0" b="0"/>
                  <wp:docPr id="24" name="Рисунок 24" descr="https://studfile.net/html/2706/1282/html_245fWP81Rb.7Rfi/img-M7ix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udfile.net/html/2706/1282/html_245fWP81Rb.7Rfi/img-M7ix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то есть в 10</w:t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8"/>
            </w:r>
            <w:r w:rsidRPr="00CB4B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тысяч раз больше 1.</w:t>
            </w:r>
          </w:p>
          <w:p w:rsidR="00A07CCD" w:rsidRPr="00A07CCD" w:rsidRDefault="00A07CCD" w:rsidP="00A07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  <w:p w:rsidR="00A07CCD" w:rsidRPr="00A07CCD" w:rsidRDefault="00A07CCD" w:rsidP="00A0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07CCD" w:rsidRPr="00A07CCD" w:rsidRDefault="00A07CCD" w:rsidP="00CB4B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0DC5" w:rsidRDefault="00180DC5"/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6D06"/>
    <w:multiLevelType w:val="multilevel"/>
    <w:tmpl w:val="DB54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7CCD"/>
    <w:rsid w:val="00141EA1"/>
    <w:rsid w:val="00180DC5"/>
    <w:rsid w:val="004C5AE2"/>
    <w:rsid w:val="00A07CCD"/>
    <w:rsid w:val="00CB019A"/>
    <w:rsid w:val="00CB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link w:val="10"/>
    <w:uiPriority w:val="9"/>
    <w:qFormat/>
    <w:rsid w:val="00A07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C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C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7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hyperlink" Target="mailto:lomakinaNV67@yandex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2020-04-13T12:53:00Z</dcterms:created>
  <dcterms:modified xsi:type="dcterms:W3CDTF">2020-04-13T12:53:00Z</dcterms:modified>
</cp:coreProperties>
</file>