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2B" w:rsidRPr="00B13113" w:rsidRDefault="0053002B" w:rsidP="00B1311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урока</w:t>
      </w:r>
      <w:proofErr w:type="gramStart"/>
      <w:r w:rsidRPr="0053002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13113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proofErr w:type="gramEnd"/>
      <w:r w:rsidRPr="00B1311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</w:t>
      </w:r>
      <w:r w:rsidR="00B13113" w:rsidRPr="00B13113">
        <w:rPr>
          <w:rFonts w:ascii="Times New Roman" w:hAnsi="Times New Roman"/>
          <w:b/>
          <w:bCs/>
          <w:sz w:val="28"/>
          <w:szCs w:val="28"/>
        </w:rPr>
        <w:t>Роман «Архипелаг Гулаг». Фрагменты. Историко-философское обобщение в творчестве писателя.</w:t>
      </w:r>
      <w:r w:rsidR="00B13113" w:rsidRPr="00B13113">
        <w:rPr>
          <w:rFonts w:ascii="Times New Roman" w:hAnsi="Times New Roman"/>
          <w:b/>
          <w:sz w:val="28"/>
          <w:szCs w:val="28"/>
        </w:rPr>
        <w:t xml:space="preserve"> Художественная объективность и тенденциозность в освещении исторических событий</w:t>
      </w:r>
      <w:r w:rsidRPr="00B1311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» </w:t>
      </w:r>
    </w:p>
    <w:p w:rsidR="0053002B" w:rsidRPr="0053002B" w:rsidRDefault="0053002B" w:rsidP="0053002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3113" w:rsidRDefault="0053002B" w:rsidP="0053002B">
      <w:pPr>
        <w:rPr>
          <w:b/>
          <w:sz w:val="28"/>
          <w:szCs w:val="28"/>
        </w:rPr>
      </w:pPr>
      <w:r w:rsidRPr="0053002B">
        <w:rPr>
          <w:b/>
          <w:sz w:val="28"/>
          <w:szCs w:val="28"/>
        </w:rPr>
        <w:t xml:space="preserve">Изучите материал и законспектируйте. </w:t>
      </w:r>
    </w:p>
    <w:p w:rsidR="0053002B" w:rsidRPr="00B13113" w:rsidRDefault="0053002B" w:rsidP="00B13113">
      <w:pPr>
        <w:rPr>
          <w:b/>
          <w:sz w:val="28"/>
          <w:szCs w:val="28"/>
        </w:rPr>
      </w:pPr>
      <w:r w:rsidRPr="0053002B">
        <w:rPr>
          <w:b/>
          <w:sz w:val="28"/>
          <w:szCs w:val="28"/>
        </w:rPr>
        <w:t xml:space="preserve">Отправьте на </w:t>
      </w:r>
      <w:proofErr w:type="spellStart"/>
      <w:r w:rsidRPr="0053002B">
        <w:rPr>
          <w:b/>
          <w:sz w:val="28"/>
          <w:szCs w:val="28"/>
        </w:rPr>
        <w:t>эл</w:t>
      </w:r>
      <w:proofErr w:type="spellEnd"/>
      <w:r w:rsidR="00B13113">
        <w:rPr>
          <w:b/>
          <w:sz w:val="28"/>
          <w:szCs w:val="28"/>
        </w:rPr>
        <w:t>. п</w:t>
      </w:r>
      <w:r w:rsidRPr="0053002B">
        <w:rPr>
          <w:b/>
          <w:sz w:val="28"/>
          <w:szCs w:val="28"/>
        </w:rPr>
        <w:t>очту</w:t>
      </w:r>
      <w:r w:rsidR="00B13113">
        <w:rPr>
          <w:b/>
          <w:sz w:val="28"/>
          <w:szCs w:val="28"/>
        </w:rPr>
        <w:t xml:space="preserve">: </w:t>
      </w:r>
      <w:r w:rsidRPr="0053002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nadegda.hvaleva@yandex.ru</w:t>
      </w:r>
    </w:p>
    <w:p w:rsidR="0053002B" w:rsidRPr="0053002B" w:rsidRDefault="0053002B" w:rsidP="0053002B">
      <w:pPr>
        <w:spacing w:after="276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53002B" w:rsidRPr="0053002B" w:rsidRDefault="00B13113" w:rsidP="0053002B">
      <w:pPr>
        <w:rPr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</w:rPr>
        <w:t xml:space="preserve">Основная мысль произведения Александр Исаевич Солженицын - русский писатель и общественный деятель, который в СССР был признан диссидентом и долгое время был в заключении. За свою жизнь он написал множество романов, стихов, рассказов. Некоторые из его произведений были автобиографическими. В разные годы им были написаны повести и романы: «В круге первом», «Матренин двор», «Раковый корпус», «Один день Ивана Денисовича». Но самым известным его произведением является «Архипелаг Гулаг». «Архипелаг Гулаг» - это первое произведение, в котором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открыто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критиковалась советская власть. Работа над этим произведением длилась шесть лет и происходила в полной секретности. Само повествование состоит из трех книг. В них описывается жизнь реальных людей, познавших все ужасы сталинских репрессий. Жанр этого произведения сложно определить. Сам Солженицын представляет его художественным исследованием, из которого невозможно исключить ни одно событие. В самом сочинении автор уверяет, что не он один писал его, так как такое одному создать невозможно. Он просто говорит от лица замученного народа. Ничего непонятно? Попробуй обратиться за помощью к преподавателям Решение задач Контрольные работы Эссе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СССР это произведение было напечатано только в 1990 году. Замечание 1 Гулаг – это сокращенное название существовавшего в Советском Союзе Главного Управления Лагерей. Главной трудовой силой этих лагерей были политзаключенные. Содержание произведения «Архипелаг Гулаг» - это история возникновения, существования и развития системы лагерей, созданных советским режимом. Большинство заключенных не понимали, за что они попали туда. Их забирали и бросали за решетку. Здесь не существовало каких-то нравственных норм. Заключенные работали по двенадцать часов, измученные и голодные. В нечеловеческих условиях и унижениях они старались не терять человеческий облик. История Гулага начинается еще с революционных времен, когда в лагеря отправлялись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инопартийцы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С приходом к власти Сталина лагеря стали пополняться </w:t>
      </w: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врачами, инженерами, учеными, «врагами народа». Понятие «враг народа» стало обширнее с началом Великой отечественной войны, когда стали ссылаться обрусевшие немцы, побывавшие в плену люди. После войны их ряды пополняли эмигранты и настоящие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предатели-власовцы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казаки-красновцы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Все, кто отправлялись в лагеря, попадали под 58 статью, которая предполагала сроки заключения: 10, 15, 20, 25 лет. 10 лет давали только детям. Основной целью следствия было сломить волю человека. Задержанные подвергались страшным пыткам, дела составлялись так, что арестованный тянул за собой других. Через такое и прошел Солженицын.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Чтобы не повлечь за собой невинных, он подписал обвинительное заключение и был приговорен к восьми годам заключения и вечной ссылке.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Самым страшным и жестоким карающим органом стал Революционный трибунал. Здесь могли применить высшую меру без суда. Позже расстрелы отменили, их заменили на 25 лет лагерей. Людей привозили в лагеря разными способами: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вагонах-заках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на баржах и пароходах, пригоняли пешком. Существовали временные лагеря или как их еще называли пересылки. Пересылки состояли из землянок, палаток, бараков или вообще участка земли под открытым небом. В 1945 году Солженицын был на пересылке Красная Пресня. Особые заключенные, в основном это были ученые, перевозились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спецконвоем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Солженицын был физиком, поэтому и его так перевозили. После Красной Пресни он попал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Бутырку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Заключенные использовались как бесплатная рабочая сила. Самым страшными местами Архипелага были Северные Лагеря Особого Назначения. После войны, когда ввелись «пятилетки», заключенным стало еще сложнее. Начались великие стройки: каналы, железные дороги, магистрали, все это строилось голыми руками заключенных. На этих стройках люди гибли, проведя в тяжелых трудах по 12-14 часов, без нормальной еды, одежды, отдыха. Эти стройки унесли жизни тысяч заключенных. Бежать из лагеря было практически невозможно. Люди, живущие вне лагерей, искренне верили в виновность заключенных. К тому же за поимку заключенного неплохо платили. В 1943 году были введены каторга и виселица. На каторгу отправлялись в основном: полицаи, бургомистры, «немецкие подстилки». Работа на каторге была самой тяжелой и составляла работу на шахтах. В 1948 году были созданы «Особые лагеря», в них сидели в основном политические заключенные. Солженицыну достался сначала Степной лагерь, потом Экибастузский. После окончания срока каждому заключенному предоставлялась возможность выбрать место ссылки. Солженицыну оканчивать свой срок пришлось в Казахстане. После смерти Сталина Особые лагеря не </w:t>
      </w:r>
      <w:r>
        <w:rPr>
          <w:rFonts w:ascii="Arial" w:hAnsi="Arial" w:cs="Arial"/>
          <w:color w:val="333333"/>
          <w:sz w:val="27"/>
          <w:szCs w:val="27"/>
        </w:rPr>
        <w:lastRenderedPageBreak/>
        <w:t>прекратили своего существования. Освобожденным после заключения было нелегко. После долгих лет пребывания в лагерях они менялись, становились чужими своим родным, им приходилось скрывать свое прошлое. Основная мысль произведения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У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же по одному названию можно догадаться, о чем нам хочет поведать автор. Архипелаг – это группа островов. Так и здесь, лагеря разбросаны по стране как острова, и каждый остров живет своей жизнью, оторванный от материка. Основной темой произведения можно выделить правду, которой хотел поделиться с читателем автор. Все, что описано в книге, это реальные события, реальные люди, реальные места. Солженицын пишет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жизнь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какой она была на самом деле и в мельчайших подробностях. Личность человека здесь стирается. Повесть посвящена сопротивлению </w:t>
      </w:r>
      <w:proofErr w:type="spellStart"/>
      <w:proofErr w:type="gramStart"/>
      <w:r>
        <w:rPr>
          <w:rFonts w:ascii="Arial" w:hAnsi="Arial" w:cs="Arial"/>
          <w:color w:val="333333"/>
          <w:sz w:val="27"/>
          <w:szCs w:val="27"/>
        </w:rPr>
        <w:t>живого-неживому</w:t>
      </w:r>
      <w:proofErr w:type="spellEnd"/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человека-лагерю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 Проза Солженицына в этом произведении - философская. Он старался передать не просто историю, он пытался донести до читателя свои собственные ощущения с максимальной точностью. Вроде бы, кажется, что произведение о тюрьмах и лагерях, но Солженицын на первый план ставит человека, который загнан в тиски. Читатель наблюдает, как разворачиваются события от ареста до заключения. Затрагивая тему грани между добром и злом, писатель проводит эту линию через сердца людей. Даже в неволе человек способен быть духовно свободен. Заключение может забрать у человека семью, дом, свободу, но свободу духа и свободу мысли оно забрать не в силах.</w:t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53002B" w:rsidRPr="0053002B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C24"/>
    <w:multiLevelType w:val="multilevel"/>
    <w:tmpl w:val="AAE0F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37E52"/>
    <w:multiLevelType w:val="multilevel"/>
    <w:tmpl w:val="BC5CA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F3B7A"/>
    <w:multiLevelType w:val="multilevel"/>
    <w:tmpl w:val="12C8D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B490C"/>
    <w:multiLevelType w:val="multilevel"/>
    <w:tmpl w:val="1A00B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002B"/>
    <w:rsid w:val="00180DC5"/>
    <w:rsid w:val="00516250"/>
    <w:rsid w:val="0053002B"/>
    <w:rsid w:val="006955D9"/>
    <w:rsid w:val="00B1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30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0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0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prep">
    <w:name w:val="meta-prep"/>
    <w:basedOn w:val="a0"/>
    <w:rsid w:val="0053002B"/>
  </w:style>
  <w:style w:type="character" w:styleId="a3">
    <w:name w:val="Hyperlink"/>
    <w:basedOn w:val="a0"/>
    <w:uiPriority w:val="99"/>
    <w:semiHidden/>
    <w:unhideWhenUsed/>
    <w:rsid w:val="0053002B"/>
    <w:rPr>
      <w:color w:val="0000FF"/>
      <w:u w:val="single"/>
    </w:rPr>
  </w:style>
  <w:style w:type="character" w:customStyle="1" w:styleId="entry-date">
    <w:name w:val="entry-date"/>
    <w:basedOn w:val="a0"/>
    <w:rsid w:val="0053002B"/>
  </w:style>
  <w:style w:type="character" w:customStyle="1" w:styleId="meta-sep">
    <w:name w:val="meta-sep"/>
    <w:basedOn w:val="a0"/>
    <w:rsid w:val="0053002B"/>
  </w:style>
  <w:style w:type="character" w:customStyle="1" w:styleId="author">
    <w:name w:val="author"/>
    <w:basedOn w:val="a0"/>
    <w:rsid w:val="0053002B"/>
  </w:style>
  <w:style w:type="paragraph" w:styleId="a4">
    <w:name w:val="Normal (Web)"/>
    <w:basedOn w:val="a"/>
    <w:uiPriority w:val="99"/>
    <w:semiHidden/>
    <w:unhideWhenUsed/>
    <w:rsid w:val="00530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00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5352</Characters>
  <Application>Microsoft Office Word</Application>
  <DocSecurity>0</DocSecurity>
  <Lines>44</Lines>
  <Paragraphs>12</Paragraphs>
  <ScaleCrop>false</ScaleCrop>
  <Company>Hewlett-Packard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andrei81.10@mail.ru</cp:lastModifiedBy>
  <cp:revision>2</cp:revision>
  <dcterms:created xsi:type="dcterms:W3CDTF">2020-04-15T15:36:00Z</dcterms:created>
  <dcterms:modified xsi:type="dcterms:W3CDTF">2020-04-15T15:36:00Z</dcterms:modified>
</cp:coreProperties>
</file>