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54" w:rsidRDefault="005F0FCD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№1</w:t>
      </w:r>
    </w:p>
    <w:p w:rsidR="0035682B" w:rsidRDefault="006F5010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63CE1">
        <w:rPr>
          <w:rFonts w:ascii="Times New Roman" w:hAnsi="Times New Roman" w:cs="Times New Roman"/>
          <w:sz w:val="28"/>
          <w:szCs w:val="28"/>
        </w:rPr>
        <w:t>.04</w:t>
      </w:r>
      <w:r w:rsidR="00E00F0A">
        <w:rPr>
          <w:rFonts w:ascii="Times New Roman" w:hAnsi="Times New Roman" w:cs="Times New Roman"/>
          <w:sz w:val="28"/>
          <w:szCs w:val="28"/>
        </w:rPr>
        <w:t>.20</w:t>
      </w:r>
    </w:p>
    <w:p w:rsidR="00CB3E54" w:rsidRPr="005267DB" w:rsidRDefault="00E0362F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</w:t>
      </w:r>
      <w:r w:rsidR="002D22FE">
        <w:rPr>
          <w:rFonts w:ascii="Times New Roman" w:hAnsi="Times New Roman" w:cs="Times New Roman"/>
          <w:sz w:val="28"/>
          <w:szCs w:val="28"/>
        </w:rPr>
        <w:t>65-66</w:t>
      </w:r>
    </w:p>
    <w:p w:rsidR="00CB3E54" w:rsidRPr="004A6262" w:rsidRDefault="00421074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 01.01  </w:t>
      </w:r>
      <w:r w:rsidRPr="00421074">
        <w:rPr>
          <w:rFonts w:ascii="Times New Roman" w:hAnsi="Times New Roman" w:cs="Times New Roman"/>
          <w:b/>
          <w:sz w:val="28"/>
          <w:szCs w:val="28"/>
        </w:rPr>
        <w:t>Технология уборки производственных помещений</w:t>
      </w:r>
    </w:p>
    <w:p w:rsidR="00CB3E54" w:rsidRDefault="00CB3E54" w:rsidP="003B5F0A">
      <w:pPr>
        <w:suppressAutoHyphens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2D22FE">
        <w:rPr>
          <w:rFonts w:ascii="Times New Roman" w:hAnsi="Times New Roman" w:cs="Times New Roman"/>
          <w:sz w:val="28"/>
          <w:szCs w:val="28"/>
        </w:rPr>
        <w:t>Тема «</w:t>
      </w:r>
      <w:r w:rsidR="002D22FE" w:rsidRPr="002D22FE">
        <w:rPr>
          <w:rFonts w:ascii="Times New Roman" w:hAnsi="Times New Roman" w:cs="Times New Roman"/>
          <w:bCs/>
          <w:sz w:val="28"/>
          <w:szCs w:val="28"/>
          <w:lang w:eastAsia="zh-CN"/>
        </w:rPr>
        <w:t>Возможные последствия нарушения требований санитарии</w:t>
      </w:r>
      <w:r w:rsidRPr="002D22FE">
        <w:rPr>
          <w:rFonts w:ascii="Times New Roman" w:hAnsi="Times New Roman" w:cs="Times New Roman"/>
          <w:sz w:val="28"/>
          <w:szCs w:val="28"/>
        </w:rPr>
        <w:t>»</w:t>
      </w:r>
    </w:p>
    <w:p w:rsidR="006F5010" w:rsidRDefault="006F5010" w:rsidP="006F50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E2CA5" w:rsidRDefault="003E2CA5" w:rsidP="006F501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Чистота и опрятность рук, правильность и своевременность их обработки</w:t>
      </w:r>
    </w:p>
    <w:p w:rsidR="003E2CA5" w:rsidRDefault="003E2CA5" w:rsidP="006F501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руках могут скапливаться микроорганизмы и яйца паразитов</w:t>
      </w:r>
      <w:r w:rsidR="006F50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(глистов), которые затем переносятся на различные предметы, в том числе и на пищевые продукты. Откуда берутся на руках эти микроорганизмы? </w:t>
      </w:r>
    </w:p>
    <w:p w:rsidR="003E2CA5" w:rsidRDefault="003E2CA5" w:rsidP="003E2C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правило, из туалета, т.к. именно кишечник и его содержимое содержит болезнетворные бактерии и паразиты или с внешней тары, загрязненной землей (реже). Именно руки очень часто становятся причиной желудочно-кишечных заболеваний. Не случайно дизентерию, например, часто называют болезнью грязных рук. Особенно много бактерий скапливается под ногтями - примерно 95 % их общего количества, находящегося на коже рук. Руки требуют тщательного ухода. </w:t>
      </w:r>
    </w:p>
    <w:p w:rsidR="003E2CA5" w:rsidRDefault="003E2CA5" w:rsidP="003E2C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следует мыть:</w:t>
      </w:r>
    </w:p>
    <w:p w:rsidR="003E2CA5" w:rsidRDefault="003E2CA5" w:rsidP="003E2CA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началом работы</w:t>
      </w:r>
    </w:p>
    <w:p w:rsidR="003E2CA5" w:rsidRDefault="003E2CA5" w:rsidP="003E2CA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мере их загрязнения</w:t>
      </w:r>
    </w:p>
    <w:p w:rsidR="003E2CA5" w:rsidRDefault="003E2CA5" w:rsidP="003E2CA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посещения туалета</w:t>
      </w:r>
    </w:p>
    <w:p w:rsidR="003E2CA5" w:rsidRDefault="003E2CA5" w:rsidP="003E2CA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работы с сырыми продуктами или внешней тарой</w:t>
      </w:r>
    </w:p>
    <w:p w:rsidR="003E2CA5" w:rsidRDefault="003E2CA5" w:rsidP="003E2CA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смене операции (при переходе от сырых продуктов к готовым)</w:t>
      </w:r>
    </w:p>
    <w:p w:rsidR="003E2CA5" w:rsidRDefault="003E2CA5" w:rsidP="003E2CA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прикосновения к волосам, носу, ушам, глазам</w:t>
      </w:r>
    </w:p>
    <w:p w:rsidR="003E2CA5" w:rsidRDefault="003E2CA5" w:rsidP="003E2CA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курения или приема пищи</w:t>
      </w:r>
    </w:p>
    <w:p w:rsidR="003E2CA5" w:rsidRDefault="003E2CA5" w:rsidP="003E2CA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работы с мусорными отходами, химикатами или инструментами для уборки</w:t>
      </w:r>
    </w:p>
    <w:p w:rsidR="003E2CA5" w:rsidRDefault="003E2CA5" w:rsidP="003E2C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Правило мытья рук</w:t>
      </w:r>
    </w:p>
    <w:p w:rsidR="003E2CA5" w:rsidRDefault="003E2CA5" w:rsidP="003E2C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Откройте водопроводный кран, смочите руки, нанесите жидкое мыло на ладони. Тщательно намыливайте руки (ладони, ногти, между пальцами - во всех направлениях) не менее чем 2 минуты. Сполосните под проточной теплой водой. Просушите руки салфеткой и с помощью нее закройте кран. Салфетку следует выбросить в мусорный бак, не прикасаясь к нему. Нанесите на руки около 5 мл дезинфектанта, разотрите по всей поверхности. Приступать к работе с продуктами можно будет только после того, как дезинфектант испарится.</w:t>
      </w:r>
    </w:p>
    <w:p w:rsidR="003E2CA5" w:rsidRDefault="003E2CA5" w:rsidP="003E2C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Ногти следует коротко стричь, лак на ногтях не допускается. Можно использовать защитное бесцветное покрытие, для профилактики расслаивания ногтей. </w:t>
      </w:r>
    </w:p>
    <w:p w:rsidR="003E2CA5" w:rsidRDefault="003E2CA5" w:rsidP="003E2C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определения уровня гигиены на производстве отбираются смывы с рук поваров на БГКП ( бактерии группы кишечной палочки), которые в дальнейшем подвергаются лабораторному исследованию. Присутствие на руках бактерий данной группы свидетельствует о некачественном или несвоевременном мытье рук, т.е. нарушении правил личной гигиены.</w:t>
      </w:r>
    </w:p>
    <w:p w:rsidR="003E2CA5" w:rsidRDefault="003E2CA5" w:rsidP="003E2C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010" w:rsidRDefault="006F5010" w:rsidP="003E2C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CA5" w:rsidRDefault="003E2CA5" w:rsidP="003B5F0A">
      <w:pPr>
        <w:suppressAutoHyphens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935" cy="4392458"/>
            <wp:effectExtent l="19050" t="0" r="0" b="0"/>
            <wp:docPr id="1" name="Рисунок 1" descr="C:\Users\Админ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392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CA5" w:rsidRDefault="003E2CA5" w:rsidP="003B5F0A">
      <w:pPr>
        <w:suppressAutoHyphens/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E2CA5" w:rsidRDefault="003E2CA5" w:rsidP="006F5010">
      <w:pPr>
        <w:suppressAutoHyphens/>
        <w:snapToGrid w:val="0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3E2CA5">
        <w:rPr>
          <w:rFonts w:ascii="Times New Roman" w:hAnsi="Times New Roman" w:cs="Times New Roman"/>
          <w:bCs/>
          <w:sz w:val="28"/>
          <w:szCs w:val="28"/>
          <w:lang w:eastAsia="zh-CN"/>
        </w:rPr>
        <w:t>Нарушение требований по обеспечению безвредной для здоровья рабочей среды и организации безопасности труда может повлечь за собой как гражданскую ответственность, так уголовную и административную ответственность. На практике, наряду с работодателем к ответственности за проступок или в уголовном порядке могут привлекаться также и управляющие персоналом, и члены правления. Дополнительно, в отношение работодателя могут быть применены санкции административного характера. При этом закон не делает различий между ситуациями, когда работодатель использует арендную рабочую силу или когда работник работает дома, в офисе или на заводе.</w:t>
      </w:r>
    </w:p>
    <w:p w:rsidR="001E0ABB" w:rsidRDefault="001E0ABB" w:rsidP="001E0ABB">
      <w:pPr>
        <w:suppressAutoHyphens/>
        <w:snapToGri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1E0AB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Тестовое задание</w:t>
      </w:r>
    </w:p>
    <w:p w:rsidR="002376DF" w:rsidRPr="00830BBA" w:rsidRDefault="002376DF" w:rsidP="00237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ПРАВИЛЬНЫЙ ВАРИАНТ ОТВЕТА (К ЗАДАНИЯМ 1-10):</w:t>
      </w:r>
    </w:p>
    <w:p w:rsidR="002376DF" w:rsidRPr="001E0ABB" w:rsidRDefault="002376DF" w:rsidP="001E0ABB">
      <w:pPr>
        <w:suppressAutoHyphens/>
        <w:snapToGri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Какие формы жизни можно отнести к микроорганизмам:</w:t>
      </w: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бактерии                б) вирусы                в) дрожжи</w:t>
      </w: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плесневые грибы                   д) все ответы верны</w:t>
      </w: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Белки – это органические вещества, состоящие из:</w:t>
      </w: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глицерина</w:t>
      </w: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высших жирных кислот</w:t>
      </w: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аминокислот</w:t>
      </w: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 Для мытья столовой посуды ручным способом предприятие общественного питания должно быть обеспечено:</w:t>
      </w: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трёхгнёздными ваннами; </w:t>
      </w: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двухгнёздными ваннами;</w:t>
      </w: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четырёхгнёздными ваннами?</w:t>
      </w: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 Где должен храниться уборочный инвентарь:</w:t>
      </w: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в закрытых шкафах;</w:t>
      </w: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в стенных нишах;</w:t>
      </w: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в вестибюле предприятий общественного питания?</w:t>
      </w: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Науку, изучающую влияние условий жизни и труда на здоровье человека и разрабатывающую меры профилактики заболеваний называют:</w:t>
      </w: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микробиология</w:t>
      </w: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физиология питания</w:t>
      </w: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санитария</w:t>
      </w: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гигиена</w:t>
      </w: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Режим питания – это распределение пищи в течение дня по:</w:t>
      </w: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времени</w:t>
      </w: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объему</w:t>
      </w: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калорийности</w:t>
      </w: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виду деятельности человека</w:t>
      </w: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К пищевым заболеваниям микробной природы относятся:</w:t>
      </w: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брюшной тиф</w:t>
      </w: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отравления растениями</w:t>
      </w: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отравления нитратами</w:t>
      </w: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гельминтозы</w:t>
      </w: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Комплекс мер по уничтожению грызунов называется:</w:t>
      </w: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дезинфекция</w:t>
      </w: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дезинсекция</w:t>
      </w: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дератизация</w:t>
      </w: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Документ, подтверждающий качество транспортируемого продукта:</w:t>
      </w: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ордер</w:t>
      </w: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накладная</w:t>
      </w: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сертификат</w:t>
      </w:r>
    </w:p>
    <w:p w:rsidR="001E0ABB" w:rsidRPr="001E0ABB" w:rsidRDefault="001E0ABB" w:rsidP="001E0ABB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«Заболевание, вызываемое микробами через 3-5 часов после приема пищи, обсемененной бактериями. В кишечнике вызывают воспалительный процесс, а при гибели бактерий выделяется токсин. Заболевание сопровождается рвотой, жидким стулом, болью в животе, повышенной температурой. Часто заражение происходит от яиц и молока »</w:t>
      </w:r>
    </w:p>
    <w:p w:rsidR="001E0ABB" w:rsidRPr="001E0ABB" w:rsidRDefault="001E0ABB" w:rsidP="001E0ABB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какого заболевания указано выше:</w:t>
      </w: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дизентерия</w:t>
      </w: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сальмонеллез</w:t>
      </w: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ящур</w:t>
      </w:r>
    </w:p>
    <w:p w:rsidR="001E0ABB" w:rsidRPr="001E0ABB" w:rsidRDefault="001E0ABB" w:rsidP="001E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сибирская язва</w:t>
      </w:r>
    </w:p>
    <w:p w:rsidR="003E2CA5" w:rsidRPr="003E2CA5" w:rsidRDefault="003E2CA5" w:rsidP="003E2CA5">
      <w:pPr>
        <w:suppressAutoHyphens/>
        <w:snapToGrid w:val="0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sectPr w:rsidR="003E2CA5" w:rsidRPr="003E2CA5" w:rsidSect="005F0FCD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6236"/>
    <w:multiLevelType w:val="multilevel"/>
    <w:tmpl w:val="1D86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670EA"/>
    <w:multiLevelType w:val="multilevel"/>
    <w:tmpl w:val="2B2A4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A5D41"/>
    <w:multiLevelType w:val="hybridMultilevel"/>
    <w:tmpl w:val="AEA68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C4C77"/>
    <w:multiLevelType w:val="multilevel"/>
    <w:tmpl w:val="68B2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34D41"/>
    <w:multiLevelType w:val="multilevel"/>
    <w:tmpl w:val="DE42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305DD7"/>
    <w:multiLevelType w:val="multilevel"/>
    <w:tmpl w:val="7C02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66631C"/>
    <w:multiLevelType w:val="multilevel"/>
    <w:tmpl w:val="F3DE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950B16"/>
    <w:multiLevelType w:val="multilevel"/>
    <w:tmpl w:val="1748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3F0424"/>
    <w:multiLevelType w:val="multilevel"/>
    <w:tmpl w:val="FC5C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10397D"/>
    <w:multiLevelType w:val="multilevel"/>
    <w:tmpl w:val="4B7A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9E7A89"/>
    <w:multiLevelType w:val="multilevel"/>
    <w:tmpl w:val="7418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021609"/>
    <w:multiLevelType w:val="hybridMultilevel"/>
    <w:tmpl w:val="7990FD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523BF"/>
    <w:multiLevelType w:val="multilevel"/>
    <w:tmpl w:val="314A4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160AFA"/>
    <w:multiLevelType w:val="multilevel"/>
    <w:tmpl w:val="916C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4866B3"/>
    <w:multiLevelType w:val="multilevel"/>
    <w:tmpl w:val="723C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DB4A94"/>
    <w:multiLevelType w:val="multilevel"/>
    <w:tmpl w:val="8E86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7B7858"/>
    <w:multiLevelType w:val="multilevel"/>
    <w:tmpl w:val="2694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10"/>
  </w:num>
  <w:num w:numId="5">
    <w:abstractNumId w:val="12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  <w:num w:numId="11">
    <w:abstractNumId w:val="5"/>
  </w:num>
  <w:num w:numId="12">
    <w:abstractNumId w:val="0"/>
  </w:num>
  <w:num w:numId="13">
    <w:abstractNumId w:val="6"/>
  </w:num>
  <w:num w:numId="14">
    <w:abstractNumId w:val="15"/>
  </w:num>
  <w:num w:numId="15">
    <w:abstractNumId w:val="13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6262"/>
    <w:rsid w:val="00002CDD"/>
    <w:rsid w:val="00012F8A"/>
    <w:rsid w:val="00035786"/>
    <w:rsid w:val="00053886"/>
    <w:rsid w:val="0007311D"/>
    <w:rsid w:val="00133FF5"/>
    <w:rsid w:val="00153DF2"/>
    <w:rsid w:val="00156811"/>
    <w:rsid w:val="001669A3"/>
    <w:rsid w:val="00181F97"/>
    <w:rsid w:val="001E0ABB"/>
    <w:rsid w:val="00232A48"/>
    <w:rsid w:val="002376DF"/>
    <w:rsid w:val="002A39F4"/>
    <w:rsid w:val="002C1067"/>
    <w:rsid w:val="002D22FE"/>
    <w:rsid w:val="002E4077"/>
    <w:rsid w:val="00313E09"/>
    <w:rsid w:val="003205DB"/>
    <w:rsid w:val="00323B0E"/>
    <w:rsid w:val="0035682B"/>
    <w:rsid w:val="003B0D38"/>
    <w:rsid w:val="003B5F0A"/>
    <w:rsid w:val="003E2CA5"/>
    <w:rsid w:val="00421074"/>
    <w:rsid w:val="0044582E"/>
    <w:rsid w:val="004565CA"/>
    <w:rsid w:val="00456F96"/>
    <w:rsid w:val="004739B8"/>
    <w:rsid w:val="004A6262"/>
    <w:rsid w:val="004F3131"/>
    <w:rsid w:val="004F582B"/>
    <w:rsid w:val="005267DB"/>
    <w:rsid w:val="00544A0D"/>
    <w:rsid w:val="00563CE1"/>
    <w:rsid w:val="0059194E"/>
    <w:rsid w:val="005A616B"/>
    <w:rsid w:val="005D586F"/>
    <w:rsid w:val="005F0FCD"/>
    <w:rsid w:val="00676EC0"/>
    <w:rsid w:val="006A1541"/>
    <w:rsid w:val="006E2EEB"/>
    <w:rsid w:val="006F5010"/>
    <w:rsid w:val="007016A0"/>
    <w:rsid w:val="007366E3"/>
    <w:rsid w:val="007502EF"/>
    <w:rsid w:val="00782E43"/>
    <w:rsid w:val="00874374"/>
    <w:rsid w:val="00884314"/>
    <w:rsid w:val="00894000"/>
    <w:rsid w:val="008947DB"/>
    <w:rsid w:val="008A61E2"/>
    <w:rsid w:val="009F2860"/>
    <w:rsid w:val="009F33AC"/>
    <w:rsid w:val="009F64A5"/>
    <w:rsid w:val="00A274CB"/>
    <w:rsid w:val="00B36AC9"/>
    <w:rsid w:val="00C46606"/>
    <w:rsid w:val="00CB3E54"/>
    <w:rsid w:val="00D54C9A"/>
    <w:rsid w:val="00D73FB1"/>
    <w:rsid w:val="00DB2401"/>
    <w:rsid w:val="00DB4432"/>
    <w:rsid w:val="00DC6465"/>
    <w:rsid w:val="00E00F0A"/>
    <w:rsid w:val="00E0362F"/>
    <w:rsid w:val="00E038FC"/>
    <w:rsid w:val="00E44C52"/>
    <w:rsid w:val="00F1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3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F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33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2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B0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33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0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E00F0A"/>
    <w:rPr>
      <w:color w:val="0000FF"/>
      <w:u w:val="single"/>
    </w:rPr>
  </w:style>
  <w:style w:type="character" w:customStyle="1" w:styleId="yasr-total-average-container">
    <w:name w:val="yasr-total-average-container"/>
    <w:basedOn w:val="a0"/>
    <w:rsid w:val="00E00F0A"/>
  </w:style>
  <w:style w:type="character" w:customStyle="1" w:styleId="apple-converted-space">
    <w:name w:val="apple-converted-space"/>
    <w:basedOn w:val="a0"/>
    <w:rsid w:val="006E2EEB"/>
  </w:style>
  <w:style w:type="character" w:customStyle="1" w:styleId="50">
    <w:name w:val="Заголовок 5 Знак"/>
    <w:basedOn w:val="a0"/>
    <w:link w:val="5"/>
    <w:uiPriority w:val="9"/>
    <w:semiHidden/>
    <w:rsid w:val="007502E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3E2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18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Админ</cp:lastModifiedBy>
  <cp:revision>2</cp:revision>
  <dcterms:created xsi:type="dcterms:W3CDTF">2020-04-14T13:33:00Z</dcterms:created>
  <dcterms:modified xsi:type="dcterms:W3CDTF">2020-04-14T13:33:00Z</dcterms:modified>
</cp:coreProperties>
</file>