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77" w:rsidRDefault="00BD5777" w:rsidP="00BD57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5777" w:rsidRPr="00FD587E" w:rsidRDefault="00BD5777" w:rsidP="00BD57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>Филиал ГАПОУ ШТТ п. Тюльган</w:t>
      </w:r>
    </w:p>
    <w:p w:rsidR="00BD5777" w:rsidRDefault="00BD5777" w:rsidP="00BD57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 xml:space="preserve">Преподаватель русского языка и литературы </w:t>
      </w:r>
      <w:proofErr w:type="spellStart"/>
      <w:r w:rsidRPr="00FD587E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FD587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D5777" w:rsidRDefault="00BD5777" w:rsidP="00BD57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 2020 год</w:t>
      </w:r>
    </w:p>
    <w:p w:rsidR="00BD5777" w:rsidRPr="00FD587E" w:rsidRDefault="00BD5777" w:rsidP="00BD57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587E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литературы  (161) в группе №21</w:t>
      </w:r>
      <w:r w:rsidRPr="00FD587E">
        <w:rPr>
          <w:rFonts w:ascii="Times New Roman" w:hAnsi="Times New Roman" w:cs="Times New Roman"/>
          <w:sz w:val="24"/>
          <w:szCs w:val="24"/>
        </w:rPr>
        <w:t xml:space="preserve"> по профессии «</w:t>
      </w:r>
      <w:r>
        <w:rPr>
          <w:rFonts w:ascii="Times New Roman" w:hAnsi="Times New Roman" w:cs="Times New Roman"/>
          <w:sz w:val="24"/>
          <w:szCs w:val="24"/>
        </w:rPr>
        <w:t>Мастер по ТО и ремонту МТП</w:t>
      </w:r>
      <w:r w:rsidRPr="00FD587E">
        <w:rPr>
          <w:rFonts w:ascii="Times New Roman" w:hAnsi="Times New Roman" w:cs="Times New Roman"/>
          <w:sz w:val="24"/>
          <w:szCs w:val="24"/>
        </w:rPr>
        <w:t>»</w:t>
      </w:r>
    </w:p>
    <w:p w:rsidR="00BD5777" w:rsidRDefault="00BD5777" w:rsidP="00BD5777">
      <w:pPr>
        <w:pStyle w:val="a4"/>
        <w:jc w:val="center"/>
        <w:rPr>
          <w:b/>
          <w:bCs/>
          <w:color w:val="000000"/>
        </w:rPr>
      </w:pPr>
    </w:p>
    <w:p w:rsidR="00BD5777" w:rsidRPr="006B3C25" w:rsidRDefault="00BD5777" w:rsidP="00BD5777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bCs/>
          <w:color w:val="000000"/>
        </w:rPr>
      </w:pPr>
      <w:r w:rsidRPr="006B3C25">
        <w:rPr>
          <w:b/>
          <w:bCs/>
          <w:color w:val="000000"/>
        </w:rPr>
        <w:t>на тему: «Проза А. Платонова. Самобытность художественного мира писателя».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rPr>
          <w:color w:val="333333"/>
        </w:rPr>
        <w:t>Цели: Познакомить с трудной биографией А.Платонова, дать обзор его творчества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раскрыть особенности языка и стиля писателя, воспитывать интерес к творчеству Платонова.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rPr>
          <w:color w:val="333333"/>
        </w:rPr>
        <w:t>Форма: лекция с презентацией. </w:t>
      </w:r>
      <w:proofErr w:type="gramStart"/>
      <w:r>
        <w:rPr>
          <w:i/>
          <w:iCs/>
          <w:color w:val="333333"/>
        </w:rPr>
        <w:t>О</w:t>
      </w:r>
      <w:proofErr w:type="gramEnd"/>
      <w:r>
        <w:rPr>
          <w:i/>
          <w:iCs/>
          <w:color w:val="333333"/>
        </w:rPr>
        <w:t xml:space="preserve"> знал бы я, что так бывает,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rPr>
          <w:i/>
          <w:iCs/>
          <w:color w:val="333333"/>
        </w:rPr>
        <w:t>Когда пускался на дебют…Б.Пастернак.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  <w:jc w:val="center"/>
      </w:pPr>
      <w:r>
        <w:rPr>
          <w:color w:val="333333"/>
        </w:rPr>
        <w:t>Ход урока.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I. Работа по теме урока.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rPr>
          <w:color w:val="333333"/>
        </w:rPr>
        <w:t>1.Лекция учителя.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Имя  Андрея  Платонова  становится  все  более  известным  в  нашей  стране. Он  родился  в  1899 г., а  умер  в  1951г. Все  самые  страшные, неудобные, неуютные  годы  России  прошли  у  него  на  глазах, он  прожил  и  пережил  их. Во  всем  написанном – реальная  судьба  страны, нашего  народа, самого  писателя. Один  из  героев  его  рассказа  «Старый  механик»  говорит  фразу, которая  определит  и  самого  Платонова, его  место  в  нашей  культуре  и  истории литературы: </w:t>
      </w:r>
      <w:r>
        <w:rPr>
          <w:rStyle w:val="a5"/>
        </w:rPr>
        <w:t>«Народ там  есть…а  меня  там нет</w:t>
      </w:r>
      <w:proofErr w:type="gramStart"/>
      <w:r>
        <w:rPr>
          <w:rStyle w:val="a5"/>
        </w:rPr>
        <w:t>…  А</w:t>
      </w:r>
      <w:proofErr w:type="gramEnd"/>
      <w:r>
        <w:rPr>
          <w:rStyle w:val="a5"/>
        </w:rPr>
        <w:t>  без  меня  народ  неполный!»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Андрей  Платонович  Платонов (настоящая фамилия Климентов)  родился  в  семье  слесаря – железнодорожника  на  окраине  Воронежа. Жизнь  железных  дорог  вошла  в  мир  будущего  писателя  и  его  будущих 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произведений. В  7  лет  мальчик  был  отдан  в  первоклассную  церковно – приходскую  школу, а  на  8  году  был  переведен  в  Воронежское  городское  училище, в котором   проучился  2  года. Впоследствии  он  писал: »У  нас семья  была  одно  время  в  10  человек, а  я – старший  сын – один  работал, кроме  отца».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«Работал  я  во  многих  местах, у  многих  хозяев», – вспоминал  писатель.  «Мальчиком»  на  складе  страхового  общества, потом  конторщиком, позднее – помощником  машиниста  локомобиля, литейщиком  на  трубном  заводе, электромонтером  в  железнодорожных  мастерских. Мир  техники  увлек  подростка. Он  мечтает  создать  вечный  двигатель, сидит  по  ночам  над  чертежами, а  вечерами, вернувшись  с  работы, строит  в  сарае  из  2-х  газовых  труб  турбину  с  6  системами  спиралей.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 xml:space="preserve">Была у  юного  Кулибина  с  12  лет  и  другая  страсть: писание  стихов. Мало  кто  из  читателей  даже  сейчас  </w:t>
      </w:r>
      <w:proofErr w:type="spellStart"/>
      <w:r>
        <w:t>знает</w:t>
      </w:r>
      <w:proofErr w:type="gramStart"/>
      <w:r>
        <w:t>,ч</w:t>
      </w:r>
      <w:proofErr w:type="gramEnd"/>
      <w:r>
        <w:t>то</w:t>
      </w:r>
      <w:proofErr w:type="spellEnd"/>
      <w:r>
        <w:t>  писатель  Платонов  начинался  со 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стихов. Некоторые  из  них  публиковались  в Воронежской  газете  в  1918 – 1921 г.г. В  1922 г. вышел  первый  и  единственный  сборник  стихов  Платонова  «</w:t>
      </w:r>
      <w:proofErr w:type="spellStart"/>
      <w:r>
        <w:t>Голубая</w:t>
      </w:r>
      <w:proofErr w:type="spellEnd"/>
      <w:r>
        <w:t>  глубина». С  тех  пор  он  ни  разу  не  переиздавался  и  стал  библиографической  редкостью (стихи  зачитать).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 xml:space="preserve">Революцию  встретил  Платонов  восемнадцатилетним  юношей. Едва  поступив  в  железнодорожный  политехникум (1918 г.), он  вынужден  был  прервать  учебу  и занять  место  помощника  машиниста  на  паровозе  своего  отца. В  течение  2-х  лет  в  Воронежском  крае  полыхали  пожары  гражданской  войны. Здесь  были  и  австро-германские  оккупанты,  и  </w:t>
      </w:r>
      <w:proofErr w:type="spellStart"/>
      <w:r>
        <w:t>Каледин</w:t>
      </w:r>
      <w:proofErr w:type="spellEnd"/>
      <w:r>
        <w:t xml:space="preserve">,  и  Краснов, и Деникин.  Вместе  с  отцом  Платонов  подвозит  красноармейцам  боеприпасы, а  в  1919 г. его  командируют  для  оказания  помощи  по  мобилизации  населения  на  борьбу  </w:t>
      </w:r>
      <w:proofErr w:type="gramStart"/>
      <w:r>
        <w:t>с</w:t>
      </w:r>
      <w:proofErr w:type="gramEnd"/>
      <w:r>
        <w:t> 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lastRenderedPageBreak/>
        <w:t>Деникиным. О  гражданской  войне  Платонов  знал  не понаслышке.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Расцвет  творчества  пришелся  на  20 – 40 г. Он  автор  романов («</w:t>
      </w:r>
      <w:proofErr w:type="spellStart"/>
      <w:r>
        <w:t>Чевенгур</w:t>
      </w:r>
      <w:proofErr w:type="spellEnd"/>
      <w:r>
        <w:t>», «Котлован»), повестей, рассказов, пьес, стихов, литературно  обработанных  сказок, публицистических  и  литературно-критических  статей.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При  жизни  печатался  мало. А  писал  тихо, не  стараясь  никого  ни  перекричать, ни  растолкать, ни  оглушить.  Он  создал  свой,  особенный  художественный  мир – «прекрасный  и  яростный» – и  думал  так  о  своем  будущем: «Иногда  мне  кажется, что  у  меня  нет  общественного  будущего, а  есть  будущее, ценное  только  для  меня  одного».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В  годы  Великой  Отечественной  войны  корреспондент  «Красной  звезды»  А.Платонов  пишет  рассказы, в  которых  сами  названия  раскрывали  смысл  гуманистической  концепции  писателя: «Неодушевленный  враг», «</w:t>
      </w:r>
      <w:proofErr w:type="spellStart"/>
      <w:r>
        <w:t>Пустодушие</w:t>
      </w:r>
      <w:proofErr w:type="spellEnd"/>
      <w:r>
        <w:t>», но – «Одухотворенные  люди».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Прикованный  к  постели  прогрессирующей  болезнью (последствия  бомбежки  под  Львовом  в  1944 г.), писатель  не  оставлял  работу  и  после  войны.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В  последние  годы  жизни  Платонов  написал  рассказы  «Возвращение»  и  «Афродита», несколько  пьес  и киносценариев. В 1950 г. вышел  сборник  сказок  в  его пересказе. Многое  не  было  опубликовано  при  жизни  А.Платонова: повести «</w:t>
      </w:r>
      <w:proofErr w:type="spellStart"/>
      <w:r>
        <w:t>Ювенильное</w:t>
      </w:r>
      <w:proofErr w:type="spellEnd"/>
      <w:r>
        <w:t>  море», «</w:t>
      </w:r>
      <w:proofErr w:type="spellStart"/>
      <w:r>
        <w:t>Чевенгур</w:t>
      </w:r>
      <w:proofErr w:type="spellEnd"/>
      <w:r>
        <w:t>», «</w:t>
      </w:r>
      <w:proofErr w:type="spellStart"/>
      <w:r>
        <w:t>Джан</w:t>
      </w:r>
      <w:proofErr w:type="spellEnd"/>
      <w:r>
        <w:t>»  увидели  свет  только  после  смерти  писателя.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Раздумья  Андрея  Платонова  о  жизни, истории и национальном  самосохранении  могло  бы  быть  определено  такой  формулой  писателя: </w:t>
      </w:r>
      <w:r>
        <w:rPr>
          <w:rStyle w:val="a5"/>
        </w:rPr>
        <w:t>«Я  помню их, ты  запомни  меня, а тебя  запомнит, кто  после  тебя  народится</w:t>
      </w:r>
      <w:proofErr w:type="gramStart"/>
      <w:r>
        <w:rPr>
          <w:rStyle w:val="a5"/>
        </w:rPr>
        <w:t>… Т</w:t>
      </w:r>
      <w:proofErr w:type="gramEnd"/>
      <w:r>
        <w:rPr>
          <w:rStyle w:val="a5"/>
        </w:rPr>
        <w:t>ак  и  будет  жить  один  в  другом, как  один  свет».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Умер Андрей  Платонов  тихой смертью, дома. До  конца  его  жизни  рядом  с  писателем  была  жена  и  дочь.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>VI. Домашнее задание: 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 xml:space="preserve">    1. Презентация на тему: »Жизнь и творчество А. Платонова».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 xml:space="preserve">    2. Работа со «Словарём </w:t>
      </w:r>
      <w:proofErr w:type="spellStart"/>
      <w:r>
        <w:t>литературоведч</w:t>
      </w:r>
      <w:proofErr w:type="gramStart"/>
      <w:r>
        <w:t>.т</w:t>
      </w:r>
      <w:proofErr w:type="gramEnd"/>
      <w:r>
        <w:t>ерминов</w:t>
      </w:r>
      <w:proofErr w:type="spellEnd"/>
      <w:r>
        <w:t>»:теория литературы: стиль.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 xml:space="preserve">    3.Язык Платонова.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 xml:space="preserve">    4. Запись списка произведений писателя.</w:t>
      </w:r>
    </w:p>
    <w:p w:rsidR="00BD5777" w:rsidRDefault="00BD5777" w:rsidP="00BD5777">
      <w:pPr>
        <w:pStyle w:val="a3"/>
        <w:spacing w:before="0" w:beforeAutospacing="0" w:after="0" w:afterAutospacing="0" w:line="294" w:lineRule="atLeast"/>
      </w:pPr>
      <w:r>
        <w:t xml:space="preserve">    5.Прочитать  рассказ «Возвращение».</w:t>
      </w: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D5777" w:rsidRDefault="00BD5777" w:rsidP="00BD5777">
      <w:pPr>
        <w:rPr>
          <w:rFonts w:ascii="Times New Roman" w:hAnsi="Times New Roman" w:cs="Times New Roman"/>
          <w:sz w:val="24"/>
          <w:szCs w:val="24"/>
        </w:rPr>
      </w:pPr>
    </w:p>
    <w:p w:rsidR="00BC77F6" w:rsidRDefault="00BC77F6"/>
    <w:sectPr w:rsidR="00BC77F6" w:rsidSect="00BC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77"/>
    <w:rsid w:val="00BC77F6"/>
    <w:rsid w:val="00BD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777"/>
    <w:pPr>
      <w:spacing w:after="0" w:line="240" w:lineRule="auto"/>
    </w:pPr>
  </w:style>
  <w:style w:type="character" w:styleId="a5">
    <w:name w:val="Emphasis"/>
    <w:basedOn w:val="a0"/>
    <w:uiPriority w:val="20"/>
    <w:qFormat/>
    <w:rsid w:val="00BD57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2020-04-14T09:26:00Z</dcterms:created>
  <dcterms:modified xsi:type="dcterms:W3CDTF">2020-04-14T09:27:00Z</dcterms:modified>
</cp:coreProperties>
</file>