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4" w:rsidRPr="00FD587E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>Филиал ГАПОУ ШТТ п. Тюльган</w:t>
      </w:r>
    </w:p>
    <w:p w:rsidR="001B14B4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proofErr w:type="spellStart"/>
      <w:r w:rsidRPr="00FD587E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FD587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B14B4" w:rsidRPr="00FD587E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14B4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русского языка  (69) в группе №21</w:t>
      </w:r>
      <w:r w:rsidRPr="00FD587E">
        <w:rPr>
          <w:rFonts w:ascii="Times New Roman" w:hAnsi="Times New Roman" w:cs="Times New Roman"/>
          <w:sz w:val="24"/>
          <w:szCs w:val="24"/>
        </w:rPr>
        <w:t xml:space="preserve"> по профессии «</w:t>
      </w:r>
      <w:r>
        <w:rPr>
          <w:rFonts w:ascii="Times New Roman" w:hAnsi="Times New Roman" w:cs="Times New Roman"/>
          <w:sz w:val="24"/>
          <w:szCs w:val="24"/>
        </w:rPr>
        <w:t>Мастер по ТО и ремонту МТП</w:t>
      </w:r>
      <w:r w:rsidRPr="00FD58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4B4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14B4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14.04.2020 год</w:t>
      </w:r>
    </w:p>
    <w:p w:rsidR="001B14B4" w:rsidRDefault="001B14B4" w:rsidP="001B1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14B4" w:rsidRDefault="001B14B4" w:rsidP="001B1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4B4" w:rsidRPr="00631B83" w:rsidRDefault="001B14B4" w:rsidP="001B14B4">
      <w:pPr>
        <w:shd w:val="clear" w:color="auto" w:fill="FFFFFF"/>
        <w:spacing w:after="0" w:line="240" w:lineRule="auto"/>
        <w:ind w:right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 у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рок русского языка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группе №21 по профессии «Мастер по ТО и ремонту МТП»</w:t>
      </w:r>
    </w:p>
    <w:p w:rsidR="001B14B4" w:rsidRPr="00631B83" w:rsidRDefault="001B14B4" w:rsidP="001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по теме: «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Сложноподчиненные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одним придаточным»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Повторение и обобщение материала по теме «Сложноподчиненное предложение»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B14B4" w:rsidRPr="00631B83" w:rsidRDefault="001B14B4" w:rsidP="001B14B4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определять виды СПП (определительное, изъяснительное, группы обстоятельственных);</w:t>
      </w:r>
    </w:p>
    <w:p w:rsidR="001B14B4" w:rsidRPr="00631B83" w:rsidRDefault="001B14B4" w:rsidP="001B14B4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в постановке знаков препинания в СПП;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урока: Обобщение по теме: «Сложноподчиненные предложения»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numPr>
          <w:ilvl w:val="0"/>
          <w:numId w:val="2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Эту тему вы изучали в 9 классе, что-то уже забылось, </w:t>
      </w:r>
      <w:proofErr w:type="gramStart"/>
      <w:r w:rsidRPr="00631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поэтому</w:t>
      </w:r>
      <w:proofErr w:type="gramEnd"/>
      <w:r w:rsidRPr="00631B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сегодня вам надо ваши знания упорядочить, обобщить, чтобы успешно применить на экзамене..</w:t>
      </w:r>
    </w:p>
    <w:p w:rsidR="001B14B4" w:rsidRPr="00631B83" w:rsidRDefault="001B14B4" w:rsidP="001B14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Сложноподчиненное предложение (СПП) состоит из неравноправных частей, где одна часть зависит от другой. 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часть называется главной, а зависимая — придаточной.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СПП соединяются при помощи подчинительных союзов и союзных слов, которые находятся в придаточной части.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Грустно видеть, когда юноша теряет лучшие свои надежды и мечты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 (М.Ю. Лермонтов)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типов придаточных предложений: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определительные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изъяснительные, обстоятельственные.</w:t>
      </w:r>
    </w:p>
    <w:p w:rsidR="001B14B4" w:rsidRPr="00631B83" w:rsidRDefault="001B14B4" w:rsidP="001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определительным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Всю мою жизнь я видел настоящими героями только людей, которые любят и умеют работать.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(М. Горький)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определительным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Отвечают на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Всю мою жизнь я видел настоящими героями только людей 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каких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людей?), которые любят и умеют работать.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определительным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4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 одному слову в главной части — существительному, местоимению или слову, употребленному в значении существительного.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Всю мою жизнь я видел настоящими героями только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людей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которые любят и умеют работать.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определительным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Присоединяются при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союзных слов — относительных местоимений </w:t>
      </w:r>
      <w:proofErr w:type="gramStart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</w:t>
      </w:r>
      <w:proofErr w:type="gram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который, чей, что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наречий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где, куда, откуда, когда.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определительным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6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Придаточная часть всегда стоит либо после главного предложения, либо внутри главного.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а)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повторяем правила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знания     которых сложно сдать экзамен по русскому языку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б) 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Книга,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которую вы сейчас держите в руках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поможет вам справиться со сложными тестовыми заданиями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изъяснительным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Левинсон распорядился, чтобы к вечеру собрался для обсуждения </w:t>
      </w:r>
      <w:proofErr w:type="spellStart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Морозкиного</w:t>
      </w:r>
      <w:proofErr w:type="spell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поступка сельский сход.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(А.Фадеев)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изъяснительным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7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падежные вопросы.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Левинсон распорядился 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чем?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чтобы к вечеру собрался для обсуждения </w:t>
      </w:r>
      <w:proofErr w:type="spellStart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Морозкиного</w:t>
      </w:r>
      <w:proofErr w:type="spell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поступка сельский сход.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изъяснительным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8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 членам предложения, имеющим значения речи, мысли, чувства 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сказал, подумал, рад, обрадовался, известно, ясно, жаль, разговор, сообщение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</w:t>
      </w:r>
      <w:proofErr w:type="gramEnd"/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Недаром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говорится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 дело мастера боится.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изъяснительным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9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Присоединяется к главной части: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при помощи союзов 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что, как, будто, чтобы, как будто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помощи союзных слов 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что, кто, как, какой, почему, где, куда, откуда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</w:t>
      </w:r>
      <w:proofErr w:type="gramEnd"/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при помощи частицы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значении  союза.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изъяснительным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10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находится после главного предложения, т.к. раскрывает, поясняет его смысл.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рад, что вы успешно закончили свою работу.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изъяснительным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1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 Ильич спросил, где находится штаб.</w:t>
      </w:r>
    </w:p>
    <w:p w:rsidR="001B14B4" w:rsidRPr="00631B83" w:rsidRDefault="001B14B4" w:rsidP="001B14B4">
      <w:pPr>
        <w:numPr>
          <w:ilvl w:val="0"/>
          <w:numId w:val="1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Леонтьеву стало ясно, о чем он будет писать.</w:t>
      </w:r>
    </w:p>
    <w:p w:rsidR="001B14B4" w:rsidRPr="00631B83" w:rsidRDefault="001B14B4" w:rsidP="001B14B4">
      <w:pPr>
        <w:numPr>
          <w:ilvl w:val="0"/>
          <w:numId w:val="1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Казбич вообразил, будто </w:t>
      </w:r>
      <w:proofErr w:type="spellStart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Азамат</w:t>
      </w:r>
      <w:proofErr w:type="spell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украл у него лошадь.</w:t>
      </w:r>
    </w:p>
    <w:p w:rsidR="001B14B4" w:rsidRPr="00631B83" w:rsidRDefault="001B14B4" w:rsidP="001B14B4">
      <w:pPr>
        <w:numPr>
          <w:ilvl w:val="0"/>
          <w:numId w:val="1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Крайнев увидел, как в открытые ворота въехала колонна машин.</w:t>
      </w:r>
    </w:p>
    <w:p w:rsidR="001B14B4" w:rsidRPr="00631B83" w:rsidRDefault="001B14B4" w:rsidP="001B14B4">
      <w:pPr>
        <w:numPr>
          <w:ilvl w:val="0"/>
          <w:numId w:val="11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Профессор спросил, написал ли я доклад.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обстоятельственным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12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Алексей пополз туда,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куда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улетел самолет.</w:t>
      </w:r>
    </w:p>
    <w:p w:rsidR="001B14B4" w:rsidRPr="00631B83" w:rsidRDefault="001B14B4" w:rsidP="001B14B4">
      <w:pPr>
        <w:numPr>
          <w:ilvl w:val="0"/>
          <w:numId w:val="12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уже почти стемнело, мы решили остановиться на привал.</w:t>
      </w:r>
    </w:p>
    <w:p w:rsidR="001B14B4" w:rsidRPr="00631B83" w:rsidRDefault="001B14B4" w:rsidP="001B14B4">
      <w:pPr>
        <w:numPr>
          <w:ilvl w:val="0"/>
          <w:numId w:val="12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исчезнет воображение, человек перестанет быть человеком.</w:t>
      </w:r>
    </w:p>
    <w:p w:rsidR="001B14B4" w:rsidRPr="00631B83" w:rsidRDefault="001B14B4" w:rsidP="001B14B4">
      <w:pPr>
        <w:numPr>
          <w:ilvl w:val="0"/>
          <w:numId w:val="12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 стоял тихий и молчаливый,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потому что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главные певцы улетели.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 w:right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обстоятельственным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13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значения те же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обстоятельства в простом предложении, поэтому и отвечают на те же вопросы 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где, куда, когда, почему, зачем, как, при каком условии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</w:t>
      </w:r>
    </w:p>
    <w:p w:rsidR="001B14B4" w:rsidRPr="00631B83" w:rsidRDefault="001B14B4" w:rsidP="001B14B4">
      <w:pPr>
        <w:numPr>
          <w:ilvl w:val="0"/>
          <w:numId w:val="13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присоединяются ко всему главному предложению.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обстоятельственным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Союзы, союзные слова</w:t>
      </w:r>
    </w:p>
    <w:tbl>
      <w:tblPr>
        <w:tblW w:w="12000" w:type="dxa"/>
        <w:tblInd w:w="-1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7"/>
        <w:gridCol w:w="6843"/>
      </w:tblGrid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 действия и степени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 сколько, насколько, что, чтобы, будто, словно и др.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Где, куда, откуда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Когда, пока, едва, как только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Если, когда, раз и др.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что, так как, ибо и др.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Чтобы, для того чтобы и др.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Как, чем, словно, будто и др.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Уступки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Хотя, пускай, как ни и др.</w:t>
            </w:r>
          </w:p>
        </w:tc>
      </w:tr>
      <w:tr w:rsidR="001B14B4" w:rsidRPr="00631B83" w:rsidTr="00AB4153"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B4" w:rsidRPr="00631B83" w:rsidRDefault="001B14B4" w:rsidP="00AB41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что</w:t>
            </w:r>
          </w:p>
        </w:tc>
      </w:tr>
    </w:tbl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придаточным обстоятельственным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4B4" w:rsidRPr="00631B83" w:rsidRDefault="001B14B4" w:rsidP="001B14B4">
      <w:pPr>
        <w:numPr>
          <w:ilvl w:val="0"/>
          <w:numId w:val="14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Придаточная часть может находиться  впереди, позади или внутри главного предложения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а)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Куда ни взглянешь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всюду холмы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б)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 </w:t>
      </w:r>
      <w:proofErr w:type="gram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решил подняться на гору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  оттуда осмотреть окрестности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в)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 </w:t>
      </w:r>
      <w:proofErr w:type="gram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Утром,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только мы отошли от  стоянки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сразу же увидели  тропу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23. Алгоритм рассуждения при определении вида придаточного предложения</w:t>
      </w:r>
    </w:p>
    <w:p w:rsidR="001B14B4" w:rsidRPr="00631B83" w:rsidRDefault="001B14B4" w:rsidP="001B14B4">
      <w:pPr>
        <w:numPr>
          <w:ilvl w:val="0"/>
          <w:numId w:val="1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грамматические основы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1B14B4" w:rsidRPr="00631B83" w:rsidRDefault="001B14B4" w:rsidP="001B14B4">
      <w:pPr>
        <w:numPr>
          <w:ilvl w:val="0"/>
          <w:numId w:val="1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смысловые отношения между  частями сложного предложения,  определить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главное и придаточное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предложения;</w:t>
      </w:r>
    </w:p>
    <w:p w:rsidR="001B14B4" w:rsidRPr="00631B83" w:rsidRDefault="001B14B4" w:rsidP="001B14B4">
      <w:pPr>
        <w:numPr>
          <w:ilvl w:val="0"/>
          <w:numId w:val="1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главного предложения к  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придаточному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14B4" w:rsidRPr="00631B83" w:rsidRDefault="001B14B4" w:rsidP="001B14B4">
      <w:pPr>
        <w:numPr>
          <w:ilvl w:val="0"/>
          <w:numId w:val="1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союзное слово 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 придаточном предложении;</w:t>
      </w:r>
    </w:p>
    <w:p w:rsidR="001B14B4" w:rsidRPr="00631B83" w:rsidRDefault="001B14B4" w:rsidP="001B14B4">
      <w:pPr>
        <w:numPr>
          <w:ilvl w:val="0"/>
          <w:numId w:val="1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 и союзу </w:t>
      </w: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определить вид придаточного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предложения.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</w:t>
      </w:r>
      <w:r w:rsidRPr="00AD6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Обратите внимание!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 тот же союз может быть в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придаточных</w:t>
      </w:r>
      <w:proofErr w:type="gram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вида!</w:t>
      </w:r>
    </w:p>
    <w:p w:rsidR="001B14B4" w:rsidRPr="00631B83" w:rsidRDefault="001B14B4" w:rsidP="001B14B4">
      <w:pPr>
        <w:numPr>
          <w:ilvl w:val="0"/>
          <w:numId w:val="16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 долиной (какой долиной?),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мы ехали, спустились тучи</w:t>
      </w:r>
      <w:proofErr w:type="gramStart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пр.)</w:t>
      </w:r>
    </w:p>
    <w:p w:rsidR="001B14B4" w:rsidRPr="00631B83" w:rsidRDefault="001B14B4" w:rsidP="001B14B4">
      <w:pPr>
        <w:numPr>
          <w:ilvl w:val="0"/>
          <w:numId w:val="16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мне стало ясно (что?),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синичка спрятала гнездо</w:t>
      </w:r>
      <w:proofErr w:type="gramStart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зъясн</w:t>
      </w:r>
      <w:proofErr w:type="spell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</w:p>
    <w:p w:rsidR="001B14B4" w:rsidRPr="00631B83" w:rsidRDefault="001B14B4" w:rsidP="001B14B4">
      <w:pPr>
        <w:numPr>
          <w:ilvl w:val="0"/>
          <w:numId w:val="16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Алексей пополз туда (куда?), </w:t>
      </w:r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теперь уже совсем ясно были различимы звуки канонады</w:t>
      </w:r>
      <w:proofErr w:type="gramStart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бст</w:t>
      </w:r>
      <w:proofErr w:type="spellEnd"/>
      <w:r w:rsidRPr="00631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Закрепление. Работа с учебником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П.96, упр. 450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(Записать предложения на доске, расставить пропущенные знаки препинания, определить вид придаточного).</w:t>
      </w:r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Н.Г, </w:t>
      </w:r>
      <w:proofErr w:type="spell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Русский язык. 10-11 классы. – </w:t>
      </w:r>
      <w:proofErr w:type="gramStart"/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ООО «ТИД «Русское слово – РС», 2008.)</w:t>
      </w:r>
      <w:proofErr w:type="gramEnd"/>
    </w:p>
    <w:p w:rsidR="001B14B4" w:rsidRPr="00631B83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Выводы по уроку: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Чем помог урок? Есть ли трудности, на которые еще надо обратить внимание?</w:t>
      </w:r>
    </w:p>
    <w:p w:rsidR="001B14B4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Домашнее задание.</w:t>
      </w:r>
      <w:r w:rsidRPr="0063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П.96, упр. 451.</w:t>
      </w:r>
    </w:p>
    <w:p w:rsidR="001B14B4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B4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B4" w:rsidRDefault="001B14B4" w:rsidP="001B14B4">
      <w:pPr>
        <w:shd w:val="clear" w:color="auto" w:fill="FFFFFF"/>
        <w:spacing w:after="0" w:line="240" w:lineRule="auto"/>
        <w:ind w:left="-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B4" w:rsidRDefault="001B14B4" w:rsidP="001B14B4"/>
    <w:p w:rsidR="001B14B4" w:rsidRDefault="001B14B4" w:rsidP="001B14B4"/>
    <w:p w:rsidR="001B14B4" w:rsidRDefault="001B14B4" w:rsidP="001B14B4"/>
    <w:p w:rsidR="001B14B4" w:rsidRDefault="001B14B4" w:rsidP="001B14B4"/>
    <w:p w:rsidR="001B14B4" w:rsidRDefault="001B14B4" w:rsidP="001B14B4"/>
    <w:p w:rsidR="001B14B4" w:rsidRDefault="001B14B4" w:rsidP="001B14B4"/>
    <w:p w:rsidR="001B14B4" w:rsidRDefault="001B14B4" w:rsidP="001B14B4"/>
    <w:p w:rsidR="001B14B4" w:rsidRDefault="001B14B4" w:rsidP="001B14B4"/>
    <w:p w:rsidR="001B14B4" w:rsidRDefault="001B14B4" w:rsidP="001B14B4"/>
    <w:p w:rsidR="00BC77F6" w:rsidRDefault="00BC77F6"/>
    <w:sectPr w:rsidR="00BC77F6" w:rsidSect="00BC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1B9"/>
    <w:multiLevelType w:val="multilevel"/>
    <w:tmpl w:val="81EA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711A"/>
    <w:multiLevelType w:val="multilevel"/>
    <w:tmpl w:val="7E9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37E9"/>
    <w:multiLevelType w:val="multilevel"/>
    <w:tmpl w:val="6BE2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93323"/>
    <w:multiLevelType w:val="hybridMultilevel"/>
    <w:tmpl w:val="B458403C"/>
    <w:lvl w:ilvl="0" w:tplc="13FE5B66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413851C5"/>
    <w:multiLevelType w:val="multilevel"/>
    <w:tmpl w:val="27A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866AF"/>
    <w:multiLevelType w:val="multilevel"/>
    <w:tmpl w:val="274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15FC9"/>
    <w:multiLevelType w:val="multilevel"/>
    <w:tmpl w:val="BC0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A2A64"/>
    <w:multiLevelType w:val="multilevel"/>
    <w:tmpl w:val="10F2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94623"/>
    <w:multiLevelType w:val="multilevel"/>
    <w:tmpl w:val="FF9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13B49"/>
    <w:multiLevelType w:val="multilevel"/>
    <w:tmpl w:val="628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62B4F"/>
    <w:multiLevelType w:val="multilevel"/>
    <w:tmpl w:val="851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50519"/>
    <w:multiLevelType w:val="multilevel"/>
    <w:tmpl w:val="973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73326"/>
    <w:multiLevelType w:val="multilevel"/>
    <w:tmpl w:val="3DC8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A3C61"/>
    <w:multiLevelType w:val="multilevel"/>
    <w:tmpl w:val="051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E23F0"/>
    <w:multiLevelType w:val="multilevel"/>
    <w:tmpl w:val="DEE6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B3A13"/>
    <w:multiLevelType w:val="multilevel"/>
    <w:tmpl w:val="57E6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265B4"/>
    <w:multiLevelType w:val="multilevel"/>
    <w:tmpl w:val="E51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B4"/>
    <w:rsid w:val="001B14B4"/>
    <w:rsid w:val="00B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2020-04-14T09:28:00Z</dcterms:created>
  <dcterms:modified xsi:type="dcterms:W3CDTF">2020-04-14T09:28:00Z</dcterms:modified>
</cp:coreProperties>
</file>