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Pr="00D048F4" w:rsidRDefault="00D9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гр. 15.04. 2020. </w:t>
      </w:r>
      <w:r w:rsidR="00D048F4" w:rsidRPr="00D048F4">
        <w:rPr>
          <w:rFonts w:ascii="Times New Roman" w:hAnsi="Times New Roman" w:cs="Times New Roman"/>
          <w:sz w:val="28"/>
          <w:szCs w:val="28"/>
        </w:rPr>
        <w:t>Здравствуйте. Тема нашего занятия: « Основные методы селекции: гибридизация, искусственный отбор.</w:t>
      </w:r>
    </w:p>
    <w:p w:rsidR="00D048F4" w:rsidRPr="00D048F4" w:rsidRDefault="00D048F4">
      <w:pPr>
        <w:rPr>
          <w:rFonts w:ascii="Times New Roman" w:hAnsi="Times New Roman" w:cs="Times New Roman"/>
          <w:sz w:val="28"/>
          <w:szCs w:val="28"/>
        </w:rPr>
      </w:pPr>
      <w:r w:rsidRPr="00D048F4">
        <w:rPr>
          <w:rFonts w:ascii="Times New Roman" w:hAnsi="Times New Roman" w:cs="Times New Roman"/>
          <w:sz w:val="28"/>
          <w:szCs w:val="28"/>
        </w:rPr>
        <w:t>Изучите материал. Выполните задания.</w:t>
      </w:r>
    </w:p>
    <w:p w:rsidR="00D048F4" w:rsidRPr="00D048F4" w:rsidRDefault="00D048F4" w:rsidP="00D048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Селекция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это наука о методах создания новых и улучшения существующих пород животных, сортов растений и штаммов микроорганизмов.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Задачи современной селекции:</w:t>
      </w:r>
    </w:p>
    <w:p w:rsidR="00D048F4" w:rsidRPr="00D048F4" w:rsidRDefault="00D048F4" w:rsidP="00D04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повышение продуктивности организмов;</w:t>
      </w:r>
    </w:p>
    <w:p w:rsidR="00D048F4" w:rsidRPr="00D048F4" w:rsidRDefault="00D048F4" w:rsidP="00D04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улучшение качества продукции (вкуса, внешнего вида, химического состава);</w:t>
      </w:r>
    </w:p>
    <w:p w:rsidR="00D048F4" w:rsidRPr="00D048F4" w:rsidRDefault="00D048F4" w:rsidP="00D04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улучшение хозяйственно важных физиологических свойств (устойчивости к болезням и вредителям, отзывчивости на удобрения или корм).</w:t>
      </w:r>
    </w:p>
    <w:p w:rsidR="00D048F4" w:rsidRPr="00D048F4" w:rsidRDefault="00D048F4" w:rsidP="00D048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Сорт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,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порода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,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штамм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это искусственно созданная устойчивая группа (популяция) живых организмов, имеющая определённые наследственные особенности.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Все особи такой группы имеют сходные морфологические и физиологические признаки, однотипную реакцию на изменение факторов внешней среды, определённый уровень продуктивности.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5800725" cy="3705225"/>
            <wp:effectExtent l="19050" t="0" r="9525" b="0"/>
            <wp:docPr id="1" name="Рисунок 1" descr="19-06-2018 08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-06-2018 08-22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1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Искусственный отбор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используется для сохранения и размножения  особей с желаемой комбинацией признаков.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Различают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массовый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индивидуальный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отбор.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 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массовом отборе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одновременно отбирают большое число особей с нужным признаком, остальные выбраковывают. Это отбор по фенотипу, он не даёт генетически однородного материала. Повторяется многократно.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индивидуальном отборе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(по генотипу) выделяют одну особь с необходимыми признаками и получают от неё потомство.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2. 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селекционной работе используют следующие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методы гибридизации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: инбридинг, аутбридинг и отдалённую гибридизацию.</w:t>
      </w:r>
    </w:p>
    <w:p w:rsidR="00D048F4" w:rsidRPr="00D048F4" w:rsidRDefault="00D048F4" w:rsidP="00D048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Инбридинг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близкородственное скрещивание.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инбридинге скрещиваются потомки с родительскими формами или потомки одних и тех же родителей. Этот тип скрещивания применяют для получения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чистых линий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т. е. перевода большинства генов в гомозиготное состояние и закрепления ценных признаков. Нежелательным последствием близкородственного скрещивания является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инбредная депрессия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 снижение продуктивности и жизнеспособности потомства из-за проявления рецессивных мутаций.</w:t>
      </w:r>
    </w:p>
    <w:p w:rsidR="00D048F4" w:rsidRPr="00D048F4" w:rsidRDefault="00D048F4" w:rsidP="00D048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Аутбридинг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неродственное (межпородное или межсортовое) скрещивание.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 неродственном скрещивании может наблюдаться эффект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гетерозиса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гибридной силы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) — повышение жизнеспособности и продуктивности гибридов по сравнению с родительскими формами. Гетерозис проявляется у гибридов первого поколения и обусловлен переходом большинства генов в гетерозиготное состояние. При этом нежелательные рецессивные мутации становятся скрытыми. При половом размножении в следующих поколениях степень </w:t>
      </w:r>
      <w:proofErr w:type="spellStart"/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гетерозиготности</w:t>
      </w:r>
      <w:proofErr w:type="spellEnd"/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уменьшается и эффект гибридной силы исчезает. Он может сохраняться только при вегетативном размножении.</w:t>
      </w:r>
    </w:p>
    <w:p w:rsidR="00D048F4" w:rsidRPr="00D048F4" w:rsidRDefault="00D048F4" w:rsidP="00D048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Отдалённая гибридизация</w:t>
      </w: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скрещивание организмов, относящихся к разным видам и родам.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Осуществляется с трудом, а полученные гибриды бесплодны из-за затруднения конъюгации хромосом разных видов в профазе  </w:t>
      </w:r>
      <w:r w:rsidRPr="00D048F4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I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мейоза. Разработаны методы преодоления бесплодия.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3. 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Искусственный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индуцированный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мутагенез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используют для увеличения разнообразия исходного материала. Мутагенез вызывают действием мутагенных факторов, например, рентгеновского облучения. Мутации носят ненаправленный характер, поэтому селекционер  отбирает организмы с новыми полезными свойствами.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Геномной мутацией является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полиплоидия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т. е. кратное увеличение числа хромосомных наборов. Используется в селекции растений. Полиплоидия 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позволяет избежать бесплодия межвидовых гибридов. Кроме того, многие полиплоидные формы культурных растений (пшеницы, картофеля, овощных культур) имеют более высокую урожайность, чем родственные диплоидные виды.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Искусственно полиплоидию вызывают обработкой растений </w:t>
      </w:r>
      <w:r w:rsidRPr="00D048F4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колхицином</w:t>
      </w:r>
      <w:r w:rsidRPr="00D048F4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Колхицин разрушает нити веретена деления и препятствует расхождению гомологичных хромосом в процессе мейоза.</w:t>
      </w:r>
    </w:p>
    <w:p w:rsid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Ответьте на вопросы:</w:t>
      </w:r>
    </w:p>
    <w:p w:rsid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1.Какие основные методы селекции вы знаете?</w:t>
      </w:r>
    </w:p>
    <w:p w:rsid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2. Что такое массовый отбор? Индивидуальный отбор?</w:t>
      </w:r>
    </w:p>
    <w:p w:rsid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3. Какие межвидовые гибриды вам известны?</w:t>
      </w:r>
    </w:p>
    <w:p w:rsid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4. Что такое </w:t>
      </w:r>
      <w:proofErr w:type="spellStart"/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полиплодия</w:t>
      </w:r>
      <w:proofErr w:type="spellEnd"/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? У каких организмов чаще встречается?</w:t>
      </w:r>
    </w:p>
    <w:p w:rsidR="00D048F4" w:rsidRPr="00D048F4" w:rsidRDefault="00D048F4" w:rsidP="00D04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D048F4" w:rsidRPr="00D048F4" w:rsidRDefault="00D048F4" w:rsidP="00D04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8F4" w:rsidRPr="00D048F4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988"/>
    <w:multiLevelType w:val="multilevel"/>
    <w:tmpl w:val="356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F4"/>
    <w:rsid w:val="001E6A1D"/>
    <w:rsid w:val="00591448"/>
    <w:rsid w:val="00861196"/>
    <w:rsid w:val="00A670FB"/>
    <w:rsid w:val="00B829A6"/>
    <w:rsid w:val="00CF0CED"/>
    <w:rsid w:val="00D048F4"/>
    <w:rsid w:val="00D92799"/>
    <w:rsid w:val="00FD59ED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8F4"/>
    <w:rPr>
      <w:b/>
      <w:bCs/>
    </w:rPr>
  </w:style>
  <w:style w:type="character" w:customStyle="1" w:styleId="gxst-color-emph">
    <w:name w:val="gxst-color-emph"/>
    <w:basedOn w:val="a0"/>
    <w:rsid w:val="00D048F4"/>
  </w:style>
  <w:style w:type="character" w:styleId="a4">
    <w:name w:val="Emphasis"/>
    <w:basedOn w:val="a0"/>
    <w:uiPriority w:val="20"/>
    <w:qFormat/>
    <w:rsid w:val="00D048F4"/>
    <w:rPr>
      <w:i/>
      <w:iCs/>
    </w:rPr>
  </w:style>
  <w:style w:type="character" w:customStyle="1" w:styleId="mi">
    <w:name w:val="mi"/>
    <w:basedOn w:val="a0"/>
    <w:rsid w:val="00D048F4"/>
  </w:style>
  <w:style w:type="paragraph" w:styleId="a5">
    <w:name w:val="Balloon Text"/>
    <w:basedOn w:val="a"/>
    <w:link w:val="a6"/>
    <w:uiPriority w:val="99"/>
    <w:semiHidden/>
    <w:unhideWhenUsed/>
    <w:rsid w:val="00D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3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25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48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7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43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479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348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60659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762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93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8311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643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48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07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496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>Grizli777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2020-04-12T17:30:00Z</dcterms:created>
  <dcterms:modified xsi:type="dcterms:W3CDTF">2020-04-14T12:34:00Z</dcterms:modified>
</cp:coreProperties>
</file>