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1F" w:rsidRPr="0089631F" w:rsidRDefault="00BD1922" w:rsidP="008963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54гр. 15.04.2020. </w:t>
      </w:r>
    </w:p>
    <w:p w:rsidR="00D33F7B" w:rsidRPr="0089631F" w:rsidRDefault="0089631F" w:rsidP="008963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631F">
        <w:rPr>
          <w:rFonts w:ascii="Times New Roman" w:hAnsi="Times New Roman" w:cs="Times New Roman"/>
          <w:sz w:val="28"/>
          <w:szCs w:val="28"/>
        </w:rPr>
        <w:t>Здравствуйте. Тема сегодняшнего занятия: «Селекция животных и микроорганизмов. Оценка наследственных качеств. Родственные скрещивания и их значение в селекции. Гетерозис, его значение в сельском хозяйстве</w:t>
      </w:r>
      <w:proofErr w:type="gramStart"/>
      <w:r w:rsidRPr="0089631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631F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proofErr w:type="gramStart"/>
      <w:r w:rsidRPr="0089631F">
        <w:rPr>
          <w:rFonts w:ascii="Times New Roman" w:hAnsi="Times New Roman" w:cs="Times New Roman"/>
          <w:sz w:val="28"/>
          <w:szCs w:val="28"/>
        </w:rPr>
        <w:t>видео-фрагмент</w:t>
      </w:r>
      <w:proofErr w:type="spellEnd"/>
      <w:proofErr w:type="gramEnd"/>
      <w:r w:rsidRPr="0089631F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89631F">
          <w:rPr>
            <w:rStyle w:val="a3"/>
            <w:rFonts w:ascii="Times New Roman" w:hAnsi="Times New Roman" w:cs="Times New Roman"/>
            <w:sz w:val="28"/>
            <w:szCs w:val="28"/>
          </w:rPr>
          <w:t>https://youtu.be/0J_JzkWepl0</w:t>
        </w:r>
      </w:hyperlink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Человек ведет непрерывный отбор домашних животных, оставляя лучших, более отвечающих своим требованиям (экономическим, эстетическим и др.), используя в потребительских целях менее ценных. Так появилась селекция животных, которая первоначально была бессознательный, а затем постепенно стала принимать характер примитивного методического отбора.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noProof/>
          <w:color w:val="4DB2EC"/>
          <w:sz w:val="28"/>
          <w:szCs w:val="28"/>
          <w:lang w:eastAsia="ru-RU"/>
        </w:rPr>
        <w:drawing>
          <wp:inline distT="0" distB="0" distL="0" distR="0">
            <wp:extent cx="7620000" cy="4933950"/>
            <wp:effectExtent l="19050" t="0" r="0" b="0"/>
            <wp:docPr id="1" name="Рисунок 1" descr="Селекция животны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екция животных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63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Происхождение домашних животных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Все домашние животные произошли от диких предков. Прежде других животных в середине каменного века была одомашнена собака; предками ее являются волк и, возможно, шакал.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В конце каменного века одомашнены свинья, овца, коза, крупный рогатый скот, позднее — лошадь.</w:t>
      </w:r>
      <w:proofErr w:type="gramEnd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 Свиньи происходят от диких европейских и азиатских кабанов, овцы — от диких европейских овец, козы — от винторогого козла, крупный рогатый скот — от тура, лошадь — от тарпана и лошади Пржевальского.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63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Особенности селекции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Благодаря отбору в течение тысячелетий сформировались многочисленные местные породы, приспособленные к специфическим условиям различных территорий обитания человека и его потребностям. В настоящее время при выведении новых и 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lastRenderedPageBreak/>
        <w:t>улучшении существующих пород домашних животных селекционеры пользуются в принципе теми же методами, что и в растениеводстве.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Но селекция животных имеет ряд особенностей: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Размножаются половым путем, потому каждая порода является сложной гетерозиготной системой;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оценивают качества самцов, которые у них нельзя проверить внешне (яйценоскость, жирномолочность), по потомству и </w:t>
      </w:r>
      <w:proofErr w:type="gram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родителях</w:t>
      </w:r>
      <w:proofErr w:type="gramEnd"/>
      <w:r w:rsidRPr="0089631F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у некоторых видов половое созревание наступает достаточно поздно;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рождается немногочисленное потомство.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Большое значение имеет подбор производителей по хозяйственно ценным признакам и экстерьеру животных. Экстерьер — совокупность фенотипических признаков животных. Принимается во внимание телосложение и соотношение размеров частей тела. Учет экстерьера важен потому, что организм представляет единое целое. Функции организма, его продуктивность тесно связаны со строением тела.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При селекции лошадей, свиней, овец, мясных пород крупного рогатого скота производители оцениваются по фенотипу (экстерьеру) и по качеству происходящего от них потомства.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При селекции крупного рогатого скота молочных пород отбор проводится в три этапа. Предварительный отбор быков основывается на сведениях о молочности матерей, бабок, сестер и признаках экстерьера. Затем оценивают быков по продуктивности потомства.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Наконец, производителей, выявленных как лучших, скрещивают с дочерьми, чтобы выяснить, не являются ли они носителями летальных и других нежелательных генов. Для получения большего потомства от наиболее ценных производителей используется искусственное осеменение.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63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Современные достижения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В селекции животных используется широкий спектр методов выведения ценных пород. Применяются старые способы, проверенные испытаниями, и новые, разработанные в 20 ст</w:t>
      </w:r>
      <w:proofErr w:type="gram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.. </w:t>
      </w:r>
      <w:proofErr w:type="gramEnd"/>
      <w:r w:rsidRPr="0089631F">
        <w:rPr>
          <w:rFonts w:ascii="Times New Roman" w:hAnsi="Times New Roman" w:cs="Times New Roman"/>
          <w:color w:val="222222"/>
          <w:sz w:val="28"/>
          <w:szCs w:val="28"/>
        </w:rPr>
        <w:t>Новейшим и перспективным считается клеточная инженерия. В основе лежит передача наследственной информации через соматические клетки. Зоотехники выращивают клонов, которые могли бы стать точной копией предка, с набором соответствующих качеств. В 1997 году, ученым удалось с помощью клонирования вырастить овечку Долли, и несколько других животных.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631F">
        <w:rPr>
          <w:rFonts w:ascii="Times New Roman" w:hAnsi="Times New Roman" w:cs="Times New Roman"/>
          <w:noProof/>
          <w:color w:val="4DB2EC"/>
          <w:sz w:val="28"/>
          <w:szCs w:val="28"/>
          <w:lang w:eastAsia="ru-RU"/>
        </w:rPr>
        <w:lastRenderedPageBreak/>
        <w:drawing>
          <wp:inline distT="0" distB="0" distL="0" distR="0">
            <wp:extent cx="7620000" cy="3971925"/>
            <wp:effectExtent l="19050" t="0" r="0" b="0"/>
            <wp:docPr id="2" name="Рисунок 2" descr="Tsigayskaya ovts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ayskaya ovts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9631F">
        <w:rPr>
          <w:rFonts w:ascii="Times New Roman" w:hAnsi="Times New Roman" w:cs="Times New Roman"/>
          <w:sz w:val="28"/>
          <w:szCs w:val="28"/>
        </w:rPr>
        <w:t>Цигайская</w:t>
      </w:r>
      <w:proofErr w:type="spellEnd"/>
      <w:r w:rsidRPr="0089631F">
        <w:rPr>
          <w:rFonts w:ascii="Times New Roman" w:hAnsi="Times New Roman" w:cs="Times New Roman"/>
          <w:sz w:val="28"/>
          <w:szCs w:val="28"/>
        </w:rPr>
        <w:t xml:space="preserve"> овца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Селекция животных помогла получить ряд ценных пород, их примеры: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Цигайская</w:t>
      </w:r>
      <w:proofErr w:type="spellEnd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 овца — имеет высокую плодовитость и </w:t>
      </w:r>
      <w:proofErr w:type="spell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приноситпримерно</w:t>
      </w:r>
      <w:proofErr w:type="spellEnd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 100л молока за четыре месяца;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чёрно-пёстрый вид крупного рогатого скота — дает до 5 тонн молока в год (жирность — 3,6-3,8%);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асканийская</w:t>
      </w:r>
      <w:proofErr w:type="spellEnd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 овца — отличается быстрым ростом (за полтора года достигает размеров взрослой особи). Настриг шерсти достигает 20-30кг с одного барана.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63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Виды изменчивости в селекции животных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Изменчивость — различия, которые возникают между представителями одного или разных видов, прародителями и потомством, под воздействием генотипа и окружающей среды.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Выделяют два вида изменчивости: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наследственная</w:t>
      </w:r>
      <w:proofErr w:type="gramEnd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 — проявляется как изменение генетической информации потомков.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ненаследственная</w:t>
      </w:r>
      <w:proofErr w:type="gramEnd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 — проявляется изменением фенотипа под влиянием внешних факторов.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Наследственная изменчивость делится </w:t>
      </w:r>
      <w:proofErr w:type="gram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 мутационную и комбинативную.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631F">
        <w:rPr>
          <w:rFonts w:ascii="Times New Roman" w:hAnsi="Times New Roman" w:cs="Times New Roman"/>
          <w:noProof/>
          <w:color w:val="4DB2EC"/>
          <w:sz w:val="28"/>
          <w:szCs w:val="28"/>
          <w:lang w:eastAsia="ru-RU"/>
        </w:rPr>
        <w:lastRenderedPageBreak/>
        <w:drawing>
          <wp:inline distT="0" distB="0" distL="0" distR="0">
            <wp:extent cx="7610475" cy="3886200"/>
            <wp:effectExtent l="19050" t="0" r="9525" b="0"/>
            <wp:docPr id="3" name="Рисунок 3" descr="Наследственная изменчивость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ледственная изменчивость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31F">
        <w:rPr>
          <w:rFonts w:ascii="Times New Roman" w:hAnsi="Times New Roman" w:cs="Times New Roman"/>
          <w:sz w:val="28"/>
          <w:szCs w:val="28"/>
        </w:rPr>
        <w:t>Наследственная изменчивость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Мутационная изменчивость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t> — возникает при воздействии на генетический материал мутагенных факторов. Они возникают спонтанно или в результате влияния температуры, радиации, химических веществ.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Комбинативная изменчивость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t> — характеризуется особым сочетанием генов, которые переходят от родителей потомкам. Для получения новой породы изначально берут несколько пород, после скрещивания которых, в запланированной очередности, получают виды с желаемым набором генов.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63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Методы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Селекционеры используют следующие способы получения новых видов: внутрипородное разведение (инбридинг), межпородное скрещивание (</w:t>
      </w:r>
      <w:proofErr w:type="spell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аутбритинг</w:t>
      </w:r>
      <w:proofErr w:type="spellEnd"/>
      <w:r w:rsidRPr="0089631F">
        <w:rPr>
          <w:rFonts w:ascii="Times New Roman" w:hAnsi="Times New Roman" w:cs="Times New Roman"/>
          <w:color w:val="222222"/>
          <w:sz w:val="28"/>
          <w:szCs w:val="28"/>
        </w:rPr>
        <w:t>), гетерозис, испытание производителей по потомству и искусственное осеменение.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Инбридинг 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t>(близкородственное скрещивание)</w:t>
      </w:r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 — 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t>в селекции животных применяют с целью сохранения и улучшения качеств породы. На практике проводится отбор лучших по производительности видов, и выбраковка не соответствующих требованиям пород.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Для инбридинга подбирают пары для скрещивания с тесными родственными связями: братья и сестры, родители и их потомство. Так получают гомозиготные виды, обладающие ценными качествами. Недостаток метода заключается в ослаблении животных, ухудшении адаптивных возможностей и устойчивости к заболеваниям.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Аутбритинг</w:t>
      </w:r>
      <w:proofErr w:type="spellEnd"/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 — 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t>неродственное скрещивание животных, относящихся к разным породам и видам. Этот способ скрещивания приводит к гетерозису. Цель метода – создание новых пород, которые поддаются в дальнейшем строгому отбору.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С помощью </w:t>
      </w:r>
      <w:proofErr w:type="spell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аутбритинга</w:t>
      </w:r>
      <w:proofErr w:type="spellEnd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 получена немецкая овчарка, которая используется во всех видах служб, отлично сложенная, легко поддается дрессировке.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Гетерозис — 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наблюдается при скрещивании представителей разных пород в первом поколении. Полученные животные имеют ряд преимуществ по сравнению с родительскими формами. Быстрее растут, дают больше молока или мяса. К примеру, 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lastRenderedPageBreak/>
        <w:t>после скрещивания 2 мясных видов кур получают бройлерных кур, способных эффективно набирать массу.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Испытание производителей по потомству — 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выбирают </w:t>
      </w:r>
      <w:proofErr w:type="gram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самцов</w:t>
      </w:r>
      <w:proofErr w:type="gramEnd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 у которых не проявляются определенные качества и скрещивают их с дочерями. Так проводится оценка качества полученного потомства в сравнении с </w:t>
      </w:r>
      <w:proofErr w:type="gram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материнскими</w:t>
      </w:r>
      <w:proofErr w:type="gramEnd"/>
      <w:r w:rsidRPr="0089631F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Искусственное осеменение — 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t>метод применяют для оплодотворения самок семенем самых производительных самцов. Половые клетки сохраняют жизнеспособность при низкой температуре длительное время.</w:t>
      </w:r>
    </w:p>
    <w:p w:rsidR="0089631F" w:rsidRPr="0089631F" w:rsidRDefault="0089631F" w:rsidP="0089631F">
      <w:pPr>
        <w:pStyle w:val="a4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89631F">
        <w:rPr>
          <w:color w:val="222222"/>
          <w:sz w:val="28"/>
          <w:szCs w:val="28"/>
        </w:rPr>
        <w:t xml:space="preserve">Бактерии, актиномицеты, </w:t>
      </w:r>
      <w:proofErr w:type="spellStart"/>
      <w:r w:rsidRPr="0089631F">
        <w:rPr>
          <w:color w:val="222222"/>
          <w:sz w:val="28"/>
          <w:szCs w:val="28"/>
        </w:rPr>
        <w:t>микоплазмы</w:t>
      </w:r>
      <w:proofErr w:type="spellEnd"/>
      <w:r w:rsidRPr="0089631F">
        <w:rPr>
          <w:color w:val="222222"/>
          <w:sz w:val="28"/>
          <w:szCs w:val="28"/>
        </w:rPr>
        <w:t>, простейшие и одноклеточные эукариоты – это микроорганизмы, которые человек сумел применить в промышленном производстве, сельскохозяйственной деятельности, медицине</w:t>
      </w:r>
      <w:proofErr w:type="gramStart"/>
      <w:r w:rsidRPr="0089631F">
        <w:rPr>
          <w:color w:val="222222"/>
          <w:sz w:val="28"/>
          <w:szCs w:val="28"/>
        </w:rPr>
        <w:t>..</w:t>
      </w:r>
      <w:proofErr w:type="gramEnd"/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1F">
        <w:rPr>
          <w:rFonts w:ascii="Times New Roman" w:hAnsi="Times New Roman" w:cs="Times New Roman"/>
          <w:b/>
          <w:sz w:val="28"/>
          <w:szCs w:val="28"/>
        </w:rPr>
        <w:t>Селекция микроорганизмов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Для эффективного производства необходимы такие качества микроорганизмов как: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Быстрый рост;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недорогие условия для размножения и жизнедеятельности бактерий;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недопустимость заражения людей мутированными микроорганизмами.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Основная задача селекционеров выводить новые штаммы, с точно установленными характеристиками и способствовать их внедрению в производство.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Биотехнология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t> — наука, изучающая применение живых организмов и их биологических свойств, для выработки новых, полезных веществ используемых человеком. Бактерии, простейшие, грибы, клетки растений и животных являются основными объектами изучения биотехнологии.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Чем селекция микроорганизмов отличается от селекции растений и животных?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Для работы есть обилие исходного материала — за короткий промежуток времени на питательной среде вырастают миллионы колоний бактерий;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мутационные изменения можно увидеть уже в первом поколении, так как набор хромосом клеток простейших одинарный, что делает селекцию эффективней;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структура генома бактерий проще, чем у растительных и животных клеток. Поэтому не так трудно отрегулировать действие генов друг на друга.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Учитывая характеристики и особенности селекции микроорганизмов, были разработаны особые методы их исследований. Селекционеры используют такие методы селекции: генетическую инженерию, искусственный мутагенез и отбор.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631F">
        <w:rPr>
          <w:rFonts w:ascii="Times New Roman" w:hAnsi="Times New Roman" w:cs="Times New Roman"/>
          <w:bCs/>
          <w:color w:val="111111"/>
          <w:sz w:val="28"/>
          <w:szCs w:val="28"/>
        </w:rPr>
        <w:t>Методы селекции микроорганизмов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89631F">
        <w:rPr>
          <w:rFonts w:ascii="Times New Roman" w:hAnsi="Times New Roman" w:cs="Times New Roman"/>
          <w:bCs/>
          <w:color w:val="111111"/>
          <w:sz w:val="28"/>
          <w:szCs w:val="28"/>
        </w:rPr>
        <w:t>Генетическая инженерия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Генетическая инженерия — метод, который дает возможность внедрять необходимый наследственный материал, полученный из клетки одного организма, в геном другого. Образованные таким путем микроорганизмы называются трансформированными.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В генной инженерии чаще всего используется </w:t>
      </w:r>
      <w:proofErr w:type="spell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Escherichia</w:t>
      </w:r>
      <w:proofErr w:type="spellEnd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coli</w:t>
      </w:r>
      <w:proofErr w:type="spellEnd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, бактерия, обитающая в кишечном тракте человека. Благодаря </w:t>
      </w:r>
      <w:proofErr w:type="gram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ей</w:t>
      </w:r>
      <w:proofErr w:type="gramEnd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 продуцируется гормон роста — </w:t>
      </w:r>
      <w:proofErr w:type="spell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соматотропин</w:t>
      </w:r>
      <w:proofErr w:type="spellEnd"/>
      <w:r w:rsidRPr="0089631F">
        <w:rPr>
          <w:rFonts w:ascii="Times New Roman" w:hAnsi="Times New Roman" w:cs="Times New Roman"/>
          <w:color w:val="222222"/>
          <w:sz w:val="28"/>
          <w:szCs w:val="28"/>
        </w:rPr>
        <w:t>, инсулин, который прежде можно было получить только из клеток поджелудочных желез домашних животных, интерферон, используемый для лечения вирусных заболеваний.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631F">
        <w:rPr>
          <w:rFonts w:ascii="Times New Roman" w:hAnsi="Times New Roman" w:cs="Times New Roman"/>
          <w:bCs/>
          <w:color w:val="111111"/>
          <w:sz w:val="28"/>
          <w:szCs w:val="28"/>
        </w:rPr>
        <w:t>Искусственный мутагенез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Для получения желаемых мутаций на микроорганизмы воздействуют рентгеновскими лучами, ультрафиолетом, химическими соединениями, что повышает скорость </w:t>
      </w:r>
      <w:proofErr w:type="spell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мутирования</w:t>
      </w:r>
      <w:proofErr w:type="spellEnd"/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 и его эффективность.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631F">
        <w:rPr>
          <w:rFonts w:ascii="Times New Roman" w:hAnsi="Times New Roman" w:cs="Times New Roman"/>
          <w:bCs/>
          <w:color w:val="111111"/>
          <w:sz w:val="28"/>
          <w:szCs w:val="28"/>
        </w:rPr>
        <w:lastRenderedPageBreak/>
        <w:t>Искусственный отбор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Проводят отбор штаммов с высокой синтезирующей активностью.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Перед отбором производительных штаммов, селекционер длительное время работает с первоначальным геномом клеток. Используются разные методы перестройки генома: конъюгация, трансдукция, трансформация.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Конъюгация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t> – перенос части генетического материала при непосредственном контакте двух бактериальных клеток, дала возможность создать штамм, который может утилизировать углеводороды нефти.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Амплификация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t> — умножение числа копий необходимого гена. Благодаря амплификации многократно удалось повысить синтез антибиотиков.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Style w:val="a5"/>
          <w:rFonts w:ascii="Times New Roman" w:hAnsi="Times New Roman" w:cs="Times New Roman"/>
          <w:color w:val="222222"/>
          <w:sz w:val="28"/>
          <w:szCs w:val="28"/>
        </w:rPr>
        <w:t>Стимуляция мутаций</w:t>
      </w:r>
      <w:r w:rsidRPr="0089631F">
        <w:rPr>
          <w:rFonts w:ascii="Times New Roman" w:hAnsi="Times New Roman" w:cs="Times New Roman"/>
          <w:color w:val="222222"/>
          <w:sz w:val="28"/>
          <w:szCs w:val="28"/>
        </w:rPr>
        <w:t> — необходимый этап в селекции. Изменения генома микроорганизмов возникают не так часто как в клетках растений и животных. Но возможность выделения этой мутации у бактерий гораздо выше, чем у других организмов, потому что получить миллиарды колоний микроорганизмов можно легко и быстро.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>Отбор по производительности (например, бактерий синтезирующих антибиотики) происходит по степени влияния трансформированного штамма бактерии на рост и размножение болезнетворного микроорганизма. Их селят на питательную среду и определяют активность штамма по диаметру очага, где рост патологических бактерий замедлен или отсутствует. Для дальнейшей работы используют самые продуктивные виды бактерий.</w:t>
      </w:r>
    </w:p>
    <w:p w:rsidR="0089631F" w:rsidRPr="0089631F" w:rsidRDefault="0089631F" w:rsidP="0089631F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631F">
        <w:rPr>
          <w:rFonts w:ascii="Times New Roman" w:hAnsi="Times New Roman" w:cs="Times New Roman"/>
          <w:color w:val="222222"/>
          <w:sz w:val="28"/>
          <w:szCs w:val="28"/>
        </w:rPr>
        <w:t xml:space="preserve">Так традиционные методы селекции микроорганизмов (мутагенез и искусственный отбор) дали возможность при селекции грибов </w:t>
      </w:r>
      <w:proofErr w:type="spellStart"/>
      <w:r w:rsidRPr="0089631F">
        <w:rPr>
          <w:rFonts w:ascii="Times New Roman" w:hAnsi="Times New Roman" w:cs="Times New Roman"/>
          <w:color w:val="222222"/>
          <w:sz w:val="28"/>
          <w:szCs w:val="28"/>
        </w:rPr>
        <w:t>Penicillium</w:t>
      </w:r>
      <w:proofErr w:type="spellEnd"/>
      <w:r w:rsidRPr="0089631F">
        <w:rPr>
          <w:rFonts w:ascii="Times New Roman" w:hAnsi="Times New Roman" w:cs="Times New Roman"/>
          <w:color w:val="222222"/>
          <w:sz w:val="28"/>
          <w:szCs w:val="28"/>
        </w:rPr>
        <w:t>, ускорить синтез антибиотика пенициллина в тысячи раз соотносительно с первоначальным штаммом.</w:t>
      </w:r>
    </w:p>
    <w:p w:rsidR="0089631F" w:rsidRPr="002B262F" w:rsidRDefault="002B262F" w:rsidP="008963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вопросы.</w:t>
      </w:r>
    </w:p>
    <w:p w:rsidR="00D3034E" w:rsidRDefault="00D3034E" w:rsidP="00D3034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имеет селекция животных</w:t>
      </w:r>
    </w:p>
    <w:p w:rsidR="00D3034E" w:rsidRDefault="00D3034E" w:rsidP="00D3034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значение имеет селекция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микрооганизмов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34E" w:rsidRDefault="00D3034E" w:rsidP="00D3034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пород животных возникших в результате секции.</w:t>
      </w:r>
    </w:p>
    <w:p w:rsidR="00D3034E" w:rsidRDefault="00D3034E" w:rsidP="00D3034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биотехнология</w:t>
      </w:r>
    </w:p>
    <w:p w:rsidR="00D3034E" w:rsidRPr="00D3034E" w:rsidRDefault="00D3034E" w:rsidP="00D3034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генная инженерия.</w:t>
      </w:r>
    </w:p>
    <w:p w:rsidR="0089631F" w:rsidRPr="0089631F" w:rsidRDefault="0089631F">
      <w:pPr>
        <w:rPr>
          <w:rFonts w:ascii="Times New Roman" w:hAnsi="Times New Roman" w:cs="Times New Roman"/>
          <w:sz w:val="28"/>
          <w:szCs w:val="28"/>
        </w:rPr>
      </w:pPr>
    </w:p>
    <w:sectPr w:rsidR="0089631F" w:rsidRPr="0089631F" w:rsidSect="00896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2A3"/>
    <w:multiLevelType w:val="multilevel"/>
    <w:tmpl w:val="F5D2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97E61"/>
    <w:multiLevelType w:val="multilevel"/>
    <w:tmpl w:val="32A2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36156"/>
    <w:multiLevelType w:val="multilevel"/>
    <w:tmpl w:val="FA3E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31E8D"/>
    <w:multiLevelType w:val="multilevel"/>
    <w:tmpl w:val="B65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06AD5"/>
    <w:multiLevelType w:val="multilevel"/>
    <w:tmpl w:val="6D4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40040"/>
    <w:multiLevelType w:val="hybridMultilevel"/>
    <w:tmpl w:val="B562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31F"/>
    <w:rsid w:val="00017986"/>
    <w:rsid w:val="001E6A1D"/>
    <w:rsid w:val="002B262F"/>
    <w:rsid w:val="0089631F"/>
    <w:rsid w:val="009A2D27"/>
    <w:rsid w:val="00A1795E"/>
    <w:rsid w:val="00A670FB"/>
    <w:rsid w:val="00BD1922"/>
    <w:rsid w:val="00CF0CED"/>
    <w:rsid w:val="00D3034E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paragraph" w:styleId="2">
    <w:name w:val="heading 2"/>
    <w:basedOn w:val="a"/>
    <w:link w:val="20"/>
    <w:uiPriority w:val="9"/>
    <w:qFormat/>
    <w:rsid w:val="00896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31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6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63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3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9631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89631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96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89631F"/>
    <w:rPr>
      <w:i/>
      <w:iCs/>
    </w:rPr>
  </w:style>
  <w:style w:type="paragraph" w:styleId="ab">
    <w:name w:val="List Paragraph"/>
    <w:basedOn w:val="a"/>
    <w:uiPriority w:val="34"/>
    <w:qFormat/>
    <w:rsid w:val="00D30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7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23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s-world.ru/wp-content/uploads/2012/12/2-min-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mals-world.ru/wp-content/uploads/2012/12/1-min-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0J_JzkWepl0" TargetMode="External"/><Relationship Id="rId10" Type="http://schemas.openxmlformats.org/officeDocument/2006/relationships/hyperlink" Target="https://animals-world.ru/wp-content/uploads/2018/05/3-mi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2020-04-12T17:11:00Z</dcterms:created>
  <dcterms:modified xsi:type="dcterms:W3CDTF">2020-04-14T12:43:00Z</dcterms:modified>
</cp:coreProperties>
</file>