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51" w:rsidRDefault="00483E51" w:rsidP="0003380D">
      <w:pPr>
        <w:shd w:val="clear" w:color="auto" w:fill="FFFFFF"/>
        <w:spacing w:before="588"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17.04.2020 52гр.</w:t>
      </w:r>
    </w:p>
    <w:p w:rsidR="0003380D" w:rsidRPr="0003380D" w:rsidRDefault="0003380D" w:rsidP="0003380D">
      <w:pPr>
        <w:shd w:val="clear" w:color="auto" w:fill="FFFFFF"/>
        <w:spacing w:before="588" w:after="0" w:line="240" w:lineRule="auto"/>
        <w:jc w:val="both"/>
        <w:outlineLvl w:val="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Природные ресурсы нашей планеты и их использование</w:t>
      </w:r>
    </w:p>
    <w:p w:rsidR="0003380D" w:rsidRPr="0003380D" w:rsidRDefault="0003380D" w:rsidP="00033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Изучите текст, ответьте на вопросы.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Природные ресурсы — это различные материальные вещества и силы природы.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могут выступать в качестве средств труда, источников сырья, энергии и в качестве предметов потребления.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Классификация природных ресурсов.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основу классификации природных ресурсов положены три признака.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 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источникам происхождения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природные ресурсы могут быть биологическими, минеральными или энергетическими.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 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принадлежности к тем или иным компонентам природы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различают земельный фонд, лесной фонд, водные ресурсы, энергетические ресурсы, живые ресурсы, полезные ископаемые.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степени истощаемости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выделяют   неисчерпаемые   ресурсы (космические и климатические ресурсы — воздух, осадки, солнечная радиация, энергия ветра, морских приливов и отливов и др.), и   исчерпаемые, которые подразделяются на возобновляемые и возобновляемые.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Возобновляемыми 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считаются биологические ресурсы (животные и растения),если деятельность не лишила их способности к воспроизводству, и некоторые минералы, например соли, осаждающиеся в озёрах и морских лагунах. Их возобновление идёт с разно скоростью. Темпы расходования возобновляемых ресурсов не должны превышать темпы их восстановления, иначе они быстро станут возобновляемыми.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Возобновляемыми  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являются большинство минеральных ресурсов — руды, глины, пески, нефть, газ, редкоземельные элементы и др. Если говорить точнее — они могут восстанавливаться, но в течение длительных геологических эпох. То есть значительно медленнее, чем идёт их использование человеком в обозримый период времени. В основном, это богатства недр, или полезные ископаемые. Их охрана заключается в бережном рациональном комплексном использовании с наименьшими потерями, а также поиске заменителя.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Современное состояние наиболее важных для человека природных ресурсов.</w:t>
      </w:r>
    </w:p>
    <w:p w:rsidR="0003380D" w:rsidRPr="0003380D" w:rsidRDefault="0003380D" w:rsidP="00033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6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Минеральные и энергетические ресурсы океана.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минеральным ресурсам океана относятся различные твёрдые, жидкие и газообразные природные вещества в такой форме, которая допускает экономически выгодное их извлечение в данный момент или в будущем в качестве промышленного 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или энергетического сырья. Минеральные ресурсы находятся либо в растворённом состоянии в морской воде, либо в виде отложений на морском дне.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Общее содержание некоторых химических элементов в водах мирового океана, 10х16 тонн.</w:t>
      </w:r>
    </w:p>
    <w:p w:rsidR="0003380D" w:rsidRPr="0003380D" w:rsidRDefault="0003380D" w:rsidP="00033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6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Земельные ресурсы.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Почва — это главное богатство, от которого зависит существование человека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Почва возникла в результате воздействия  организмов, атмосферы и природных вод на поверхность горных пород в условиях различного климата и рельефа местности в условиях земной гравитации.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общей площади планеты, составляющей 510 млн.кв.км,29,2% приходится на долю суши, то есть земельный фонд составляет 149 млн.кв.км.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Соотношение наиболее значимых категорий зе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мель в земельном фонде планеты: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3.Лесные ресурсы</w:t>
      </w:r>
      <w:r w:rsidRPr="000338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Леса играют важнейшую роль в сохранении водных и земельных ресурсов, в улучшении окружающей седы.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функции: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-полезащитная;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-почвозащитная (противоэрозийная);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-климатообразующая.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определяют биогеохимические циклы, участвуя в процессе фотосинтеза.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Средняя лесистость нашей планеты составляет 27%.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Леса, особенно в развивающихся странах, хищнически эксплуатируются.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в Африке уже исчезло более 1/3,в Азии — более 2/5 первоначальной площади лесов. Скорость уничтожения тропических лесов сейчас в 7 раз выше, чем 50 лет назад.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 много лесов ежегодно уничтожается лесными пожарами, чаще естественными или по неосторожности, но иногда и умышленными.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Напоминаем, что ежегодно на планете сжигается 40 млн. т древесины.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Наблюдения из космоса показывают, что в Сибири на месте вырубок происходит заболачивание местности.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4.Ресурсы недр (полезные ископаемые).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Ресурсы недр, или ископаемые ресурсы относятся к категории невозобновимых. Общие их запасы на планете по мере использования уменьшаются. Процесс их восстановления идёт настолько медленно, что за короткий исторический период он практически незаметен. В большинстве случаев ископаемые ресурсы как топливная база и как сырьё для промышленного производства.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Именно недра дают 75% сырья для химической промышленности,85% — для электроэнергетики.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100% случаев на полезных ископаемых работает цветная и чёрная металлургия, атомная промышленность и производство строительных материалов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 разведанных и конечных запасах некоторых полезных ископаемых нашей планеты (лет потребления):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прогнозам учёных, к 2050 году практически все экономически рентабельные запасы горючих органических ископаемых — угля, нефти, газа, будут исчерпаны. Особенно это касается нефти и газа.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Известно, что сжигание всех видов топлива сопровождается интенсивным загрязнением окружающей среды и поступлением в атмосферу огромного количества углекислого газа, поэтому постоянно ведётся поиск новых источников энергии и новых способов её производства.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последнее время всё чаще говорят об энергетическом кризисе на планете. По оценкам учёных разведанных запасов органического топлива (угля, нефти и газа) хватит относительно ненадолго (нефти- на 35 лет, газа на 50 лет, всё менее используемого и экологически “грязного” угля — на 425 лет). С другой стороны, среднегодовые темпы энергопотребления на планете падают и есть ещё много неразведанных запасов органического топлива, в том числе на дне морей и океанов. Тем не менее с экологических позиций человечеству уже сейчас выгоднее переходить на использование экологически более чистых и относительно неисчерпаемых источников  энергии, таких как ядерная, солнечная, ветровая и др. </w:t>
      </w:r>
    </w:p>
    <w:p w:rsidR="0003380D" w:rsidRPr="0003380D" w:rsidRDefault="0003380D" w:rsidP="00033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6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Другие, в том числе альтернативные источники энергии.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Гидроэнергетика. 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Перспективы этого направления оцениваются не очень оптимистично. Дело в том, что строительство гидростанций неблагоприятно воздействует на природную среду: вынужденно создаваемые при этом биологически малопродуктивные водохранилища вызывают затопление прилегающих, часто плодородных территорий, изменяют рельеф местности и климат, нарушаются естественные пути ценных видов проходных рыб, в частности, осетровых, лососевых и карповых, на свои традиционные нерестилища.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Перспективы ядерной энергетики.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Конечно, в принципе, развитие атомной энергетики для человечества необходимо.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Экономически развитые страны вкладывают значительные средства в строительство безопасных АЭС и развивают на этой основе свою ядерную энергетику. У стран с 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недостаточно развитой  экономикой таких средств пока нет, ещё действуют ряд станций, построенных по технологии Чернобыльской АЭС (например Игналинская АЭС в Литве). По мере развития экономики таких стран и по требованию мировой общественности старые станции будут закрываться и консервироваться, но будет либо начато строительство модернизированных АЭС, либо будет усиленно развиваться альтернативная энергетика.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Другие альтернативные возобновляемые источники энергии.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Сюда относится, прежде всего, гелио-, ветроэнергетика и гидротермальная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энергетика.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6.Ресурсы атмосферы.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Атмосфера имеет массу около одной стомиллионной доли от массы Земли. Однако климатическая, геофизическая и экологическая роль атмосферы огромна.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определяет общий климатический режим поверхности Земли, защищает её от вредных космических излучений, динамика ветров определяет течения вод в океанах, морях и пресноводных водоёмах.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Осадки, влажность и температура воздуха определяют состояние почвы и гидросферы, а через них влияет и на процесс рельеф образования.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Воздух — важнейшее необходимое условие существования жизни на Земле.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Современный газовый состав атмосферы, так же как и химический состав воды в океане — результат длительного исторического развития нашей планеты. Главные составные части атмосферного воздуха — азот (78,1%) , кислород (21%) и пары воды. Все 280 триллионов тонн атмосферного кислорода — биогенного происхождения. В результате техногенного загрязнения в атмосферу попадают такие газы, как оксид углерода, или угарный газ (СО), углеводороды, например, метан (СН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vertAlign w:val="subscript"/>
          <w:lang w:eastAsia="ru-RU"/>
        </w:rPr>
        <w:t>4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выделяемые при разложении органических остатков, и многие другие загрязняющие вещества, попадающие в атмосферу, как продукты технической цивилизации.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Хотя атмосферный воздух и относят к категориям неисчерпаемых природных ресурсов, но изменения его состава в отдельных районах, особенно над промышленными центрами, настолько сильны, что происходит качественное истощение, как бы “исчерпание” этого ресурса.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в природоохранной практике атмосферный воздух рассматривают как ресурс, о возобновлении которого необходимо постоянно заботиться, поддерживая благоприятный для жизни состав атмосферы.</w:t>
      </w:r>
    </w:p>
    <w:p w:rsidR="0003380D" w:rsidRPr="0003380D" w:rsidRDefault="0003380D" w:rsidP="000338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6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Ресурсы пресной воды.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Вода — один из основных компонентов жизни на Земле. Она используется человеком для питьевых нужд, в сельском хозяйстве, как сырьё для производства энергии, в различных промышленных производствах, для судоходства, лесосплава, аквакультуры 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т.п. Вода на Земле постоянно находится в круговороте, расходуется и восстанавливается.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суммарный запас пресной воды на Земле в какой -либо момент времени оценивается в 2120 куб.км, но благодаря непрерывному круговороту годовой объём пресных вод примерно в 23 раза больше и составляет около47 тыс.куб.км.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Пресная вода распространена по континентам неравномерно. Больше всего её в Южной Америке (1000 куб.км), и в Азии (565 куб.км). Меньше — в северной Америке (250 куб.км), Африке (195 куб.км), Европе (80 куб.км) и Австралии с Океанией (25 куб.км).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стран наиболее обеспечена пресной водой Бразилия. Годовой сток Амазонки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составляет 6930 куб.км в год, что почти в 1,5 раза превышает сток всех рек на территории бывшего СССР. В России основной запас пресной воды сосредоточен в озере Байкал (23 тыс.куб.км),что составляет  80% запасов пресной воды СНГ и 20% мировых запасов.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8.Ресурсы плодородных земель.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Ежегодно в мире опустынивается 6-11 млн. га земли. 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Общая площадь используемых земель уже уменьшилась с 4,5 до 2,5 млрд. га.</w:t>
      </w: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Площадь антропогенных пустынь на планете оценивается в более чем 13 млн. кв.км. Только одна Сахара разрослась за 60 лет на 700 тыс. кв.км. (70 млн.га).Ежегодно Сахара расширяется на 1,5-10 км, ежедневно — на 5-30 м. Так, например, 3 тыс. лет до н.э. на месте Сахары была саванна с развитой речной системой, затем произошло её высыхание. Вред почвенному покрову наносят также следующие виды эрозий: водная эрозия (ею охвачены 12% площади Африки, только в Уганде за сезон смывается 20-40 т почвенного покрова с га),эрозия под влиянием чрезмерной плотности скота и перевыпаса и эрозия в результате сведения лесов. Под воздействием эрозий различных типов почвы в Африке к концу ХХ века сократятся на 20%,произойдёт дальнейшее опустынивание, так же ,как и в Латинской Америке, южной Азии, Казахстане и Поволжье.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Живые, или биологические ресурсы.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мы уже знаем, биомасса единовременно живущих на Земле организмов составляет примерно 2423 млрд.т, из которых 99,9% (2420 млрд.т) приходятся на долю организмов суши и лишь около 0,1% (3 млрд.т) — на долю обитателей водной среды (гидробионтов).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2732 тыс. видов живых организмов нашей планеты- 2274 тыс. видов животных,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352 тыс. видов растений (остальное — это грибы и дробянки).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Растительность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 суше около 99,2% общей биомассы приходится на долю растительности, обладающей свойством фотосинтеза, и лишь 0,8% — на долю животных и микроорганизмов.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Всего в биосфере доля “живого вещества” составляет лишь 0,25% от массы всей биосферы и 0,01% от массы всей планеты.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 использует для своих целей лишь около 3% ежегодной продуктивности фитомассы суши,и из этого количества лишь 10% превращаются в продовольствие. По разным оценкам, даже при современной агротехнике ресурсы нашей планеты позволят прокормить более 15 млрд (по другим оценкам — до 40 млрд) человек.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решения продовольственной проблемы, о которой мы уже говорили в других передачах, человек использует методы химизации, мелиорации, селекции и генетики, биотехнологии. Растительность является также неисчерпаемым источником различных лекарственных препаратов, используется в текстильной промышленности, в строительстве, производстве мебели и различных предметов обихода. Особую роль играют лесные ресурсы, о которых мы говорили несколько раньше.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Идёт процесс вымирания некоторых видов растительности. Исчезают растения там, где погибают или трансформируются экосистемы. В среднем, каждый исчезнувший вид растений уносит с собой более 5 видов беспозвоночных животных.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Животный мир.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важнейшая часть биосферы планеты, насчитывающая примерно 2274 тысяч видов живых организмов. Фауна необходима для нормального функционирования всей биосферы и круговоротов веществ в природе.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виды животных используются как продукты питания, либо в фармацевтических целях, а также для изготовления одежды, обуви и производства кустарных изделий. Многие из животных — друзья человека, объекты приручения, селекции и генетики (собаки, кошки и др.).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Животный мир относится к группе исчерпаемых возобновимых природных ресурсов, однако целенаправленное истребление человеком некоторых видов животных привело к тому, что некоторых из них можно считать исчерпаемыми невозобновимыми ресурсами.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последние 370 лет из фауны Земли исчезло 130 видов птиц и млекопитающих. Скорость вымирания непрерывно возрастала, особенно за последние 2 века. Сейчас вымирание грозит примерно 1 тыс. видов птиц и млекопитающих.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Большой вред наносит также спортивная охота, нерегулируемое любительское рыболовство и браконьерство. многих животных убивают из-за якобы высокой лекарственной ценности отдельных частей их тела или органов. кроме прямого уничтожения животных, человек оказывает на них косвенное влияние — изменяет природную среду, меняет состав и структуру природных сообществ и экосистем.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Так, сокращение площади лесов в Европе привело лесов в Европе привело к исчезновению здесь многих мелких животных. Гидростроительство на реках европейской части СССР привело к изменению режима и состава фауны южно-европейских и восточноазиатских морей — Чёрного, Азовского, Каспийского и Аральского.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Подытоживая можно однозначно утвердить – человечеству в 21-веке необходимо пересмотреть свое отношение к окружающей среде, пока еще не поздно. Земля дает последний шанс…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Каждый год из недр Земли извлекают около ста миллиардов тонн ресурсов, в том числе и топливных, девяносто миллиардов из которых впоследствии превращаются в отходы. Поэтому вопрос ресурсосбережения в наши дни стал очень актуальным. Если еще в начале прошлого века использовали только двадцать химических элементов таблицы Менделеева, то в наше время – более девяносто. За последние четыре десятка лет возросло потребление ресурсов в двадцать пять раз, а количество отходов производства – в сто раз</w:t>
      </w:r>
    </w:p>
    <w:p w:rsidR="0003380D" w:rsidRPr="0003380D" w:rsidRDefault="0003380D" w:rsidP="000338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338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Рациональное использование природных ресурсов – это важнейшая проблема современного общества. Развитие прогресса в науке и технике сопровождается негативным влиянием на природу. Природные условия – это то, на что человек не может повлиять, в качестве примера здесь можно привести климат. Природные ресурсы – это явления природы или объекты, использующиеся для удовлетворения материальных потребностей общества или для производства, способствующие созданию и поддержанию условий, необходимых для существования человечества, а также для повышения уровня жизни. Рациональное использование природных ресурсов является следствием их разумного изучения, которое предотвращает возможность вредоносных последствий деятельности самого человека, повышает и поддерживает продуктивность природных комплексов и объектов природы.</w:t>
      </w:r>
    </w:p>
    <w:p w:rsidR="0003380D" w:rsidRPr="0003380D" w:rsidRDefault="0003380D" w:rsidP="0003380D">
      <w:pPr>
        <w:widowControl w:val="0"/>
        <w:spacing w:line="278" w:lineRule="exact"/>
        <w:ind w:left="20" w:right="20" w:firstLine="400"/>
        <w:jc w:val="both"/>
        <w:rPr>
          <w:b/>
          <w:color w:val="000000"/>
          <w:spacing w:val="4"/>
          <w:sz w:val="24"/>
          <w:szCs w:val="24"/>
        </w:rPr>
      </w:pPr>
      <w:r w:rsidRPr="00B41002">
        <w:rPr>
          <w:b/>
          <w:color w:val="000000"/>
          <w:spacing w:val="4"/>
          <w:sz w:val="24"/>
          <w:szCs w:val="24"/>
        </w:rPr>
        <w:t>Вопросы и задания</w:t>
      </w:r>
    </w:p>
    <w:p w:rsidR="0003380D" w:rsidRPr="00B41002" w:rsidRDefault="0003380D" w:rsidP="0003380D">
      <w:pPr>
        <w:widowControl w:val="0"/>
        <w:spacing w:line="274" w:lineRule="exact"/>
        <w:ind w:right="2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18"/>
          <w:szCs w:val="18"/>
        </w:rPr>
        <w:t>1</w:t>
      </w:r>
      <w:r w:rsidRPr="00B41002">
        <w:rPr>
          <w:color w:val="000000"/>
          <w:spacing w:val="4"/>
          <w:sz w:val="24"/>
          <w:szCs w:val="24"/>
        </w:rPr>
        <w:t>.Что такое природные ресурсы и какова их роль в жизни и деятельности человека?</w:t>
      </w:r>
    </w:p>
    <w:p w:rsidR="0003380D" w:rsidRDefault="0003380D" w:rsidP="0003380D">
      <w:pPr>
        <w:widowControl w:val="0"/>
        <w:tabs>
          <w:tab w:val="left" w:pos="955"/>
        </w:tabs>
        <w:spacing w:line="278" w:lineRule="exact"/>
        <w:ind w:right="20"/>
        <w:rPr>
          <w:color w:val="000000"/>
          <w:spacing w:val="4"/>
          <w:sz w:val="24"/>
          <w:szCs w:val="24"/>
        </w:rPr>
      </w:pPr>
      <w:r w:rsidRPr="00B41002">
        <w:rPr>
          <w:color w:val="000000"/>
          <w:spacing w:val="4"/>
          <w:sz w:val="24"/>
          <w:szCs w:val="24"/>
        </w:rPr>
        <w:t>2.Приведите примеры исчерпаемых и неисчерпаемых, во</w:t>
      </w:r>
      <w:r w:rsidRPr="00B41002">
        <w:rPr>
          <w:color w:val="000000"/>
          <w:spacing w:val="4"/>
          <w:sz w:val="24"/>
          <w:szCs w:val="24"/>
        </w:rPr>
        <w:softHyphen/>
        <w:t>зобновимых и невозобновимых ресурсов.</w:t>
      </w:r>
    </w:p>
    <w:p w:rsidR="0003380D" w:rsidRDefault="0003380D" w:rsidP="0003380D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3.Что такое рекреационные ресурсы?</w:t>
      </w:r>
    </w:p>
    <w:p w:rsidR="0003380D" w:rsidRDefault="0003380D" w:rsidP="0003380D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4.Что такое ресурсообеспеченность?</w:t>
      </w:r>
    </w:p>
    <w:p w:rsidR="0003380D" w:rsidRDefault="0003380D" w:rsidP="0003380D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5.Что представляют собой органические полезные ископаемые?</w:t>
      </w:r>
    </w:p>
    <w:p w:rsidR="0003380D" w:rsidRDefault="0003380D" w:rsidP="0003380D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6.Что относится к энергетическим ресурсам?</w:t>
      </w:r>
    </w:p>
    <w:p w:rsidR="0003380D" w:rsidRDefault="0003380D" w:rsidP="0003380D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7.Самая богатая водными ресурсами страна мира это</w:t>
      </w:r>
    </w:p>
    <w:p w:rsidR="0003380D" w:rsidRDefault="0003380D" w:rsidP="0003380D">
      <w:pPr>
        <w:pStyle w:val="a3"/>
        <w:numPr>
          <w:ilvl w:val="0"/>
          <w:numId w:val="6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США</w:t>
      </w:r>
    </w:p>
    <w:p w:rsidR="0003380D" w:rsidRDefault="0003380D" w:rsidP="0003380D">
      <w:pPr>
        <w:pStyle w:val="a3"/>
        <w:numPr>
          <w:ilvl w:val="0"/>
          <w:numId w:val="6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Китай</w:t>
      </w:r>
    </w:p>
    <w:p w:rsidR="0003380D" w:rsidRDefault="0003380D" w:rsidP="0003380D">
      <w:pPr>
        <w:pStyle w:val="a3"/>
        <w:numPr>
          <w:ilvl w:val="0"/>
          <w:numId w:val="6"/>
        </w:numPr>
        <w:shd w:val="clear" w:color="auto" w:fill="FFFFFF"/>
        <w:spacing w:before="0" w:beforeAutospacing="0" w:after="166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Канада</w:t>
      </w:r>
    </w:p>
    <w:p w:rsidR="0003380D" w:rsidRDefault="0003380D" w:rsidP="0003380D">
      <w:pPr>
        <w:pStyle w:val="a3"/>
        <w:shd w:val="clear" w:color="auto" w:fill="FFFFFF"/>
        <w:spacing w:before="0" w:beforeAutospacing="0" w:after="166" w:afterAutospacing="0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8.Что относится к неисчерпаемым природным ресурсам?</w:t>
      </w:r>
    </w:p>
    <w:p w:rsidR="0003380D" w:rsidRPr="00B41002" w:rsidRDefault="0003380D" w:rsidP="0003380D">
      <w:pPr>
        <w:widowControl w:val="0"/>
        <w:tabs>
          <w:tab w:val="left" w:pos="955"/>
        </w:tabs>
        <w:spacing w:line="278" w:lineRule="exact"/>
        <w:ind w:right="20"/>
        <w:rPr>
          <w:color w:val="000000"/>
          <w:spacing w:val="4"/>
          <w:sz w:val="24"/>
          <w:szCs w:val="24"/>
        </w:rPr>
      </w:pPr>
    </w:p>
    <w:p w:rsidR="0003380D" w:rsidRPr="00B41002" w:rsidRDefault="0003380D" w:rsidP="0003380D">
      <w:pPr>
        <w:rPr>
          <w:b/>
          <w:sz w:val="24"/>
          <w:szCs w:val="24"/>
        </w:rPr>
      </w:pPr>
    </w:p>
    <w:p w:rsidR="0003380D" w:rsidRPr="00B41002" w:rsidRDefault="0003380D" w:rsidP="0003380D">
      <w:pPr>
        <w:rPr>
          <w:b/>
          <w:sz w:val="24"/>
          <w:szCs w:val="24"/>
        </w:rPr>
      </w:pPr>
    </w:p>
    <w:p w:rsidR="00D33F7B" w:rsidRDefault="00483E51"/>
    <w:sectPr w:rsidR="00D33F7B" w:rsidSect="00033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7F2C"/>
    <w:multiLevelType w:val="multilevel"/>
    <w:tmpl w:val="11C4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712"/>
    <w:multiLevelType w:val="multilevel"/>
    <w:tmpl w:val="6AC20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5154"/>
    <w:multiLevelType w:val="multilevel"/>
    <w:tmpl w:val="778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75C9B"/>
    <w:multiLevelType w:val="multilevel"/>
    <w:tmpl w:val="EF60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77835"/>
    <w:multiLevelType w:val="multilevel"/>
    <w:tmpl w:val="D10EA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E3F91"/>
    <w:multiLevelType w:val="multilevel"/>
    <w:tmpl w:val="D136C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F30C1"/>
    <w:multiLevelType w:val="multilevel"/>
    <w:tmpl w:val="0C5C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drawingGridHorizontalSpacing w:val="110"/>
  <w:displayHorizontalDrawingGridEvery w:val="2"/>
  <w:characterSpacingControl w:val="doNotCompress"/>
  <w:compat/>
  <w:rsids>
    <w:rsidRoot w:val="0003380D"/>
    <w:rsid w:val="0003380D"/>
    <w:rsid w:val="001E6A1D"/>
    <w:rsid w:val="00246FC9"/>
    <w:rsid w:val="00483E51"/>
    <w:rsid w:val="00A52E5D"/>
    <w:rsid w:val="00A670FB"/>
    <w:rsid w:val="00CF0CED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paragraph" w:styleId="3">
    <w:name w:val="heading 3"/>
    <w:basedOn w:val="a"/>
    <w:link w:val="30"/>
    <w:uiPriority w:val="9"/>
    <w:qFormat/>
    <w:rsid w:val="0003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80D"/>
    <w:rPr>
      <w:i/>
      <w:iCs/>
    </w:rPr>
  </w:style>
  <w:style w:type="character" w:styleId="a5">
    <w:name w:val="Strong"/>
    <w:basedOn w:val="a0"/>
    <w:uiPriority w:val="22"/>
    <w:qFormat/>
    <w:rsid w:val="000338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518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242">
              <w:marLeft w:val="0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60899">
              <w:marLeft w:val="0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250">
          <w:marLeft w:val="0"/>
          <w:marRight w:val="0"/>
          <w:marTop w:val="8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0248">
          <w:marLeft w:val="-882"/>
          <w:marRight w:val="-8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149">
              <w:marLeft w:val="0"/>
              <w:marRight w:val="0"/>
              <w:marTop w:val="8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2365</Words>
  <Characters>13487</Characters>
  <Application>Microsoft Office Word</Application>
  <DocSecurity>0</DocSecurity>
  <Lines>112</Lines>
  <Paragraphs>31</Paragraphs>
  <ScaleCrop>false</ScaleCrop>
  <Company>Grizli777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2020-03-22T17:27:00Z</dcterms:created>
  <dcterms:modified xsi:type="dcterms:W3CDTF">2020-04-13T16:18:00Z</dcterms:modified>
</cp:coreProperties>
</file>