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6B" w:rsidRPr="00A76830" w:rsidRDefault="00F3316B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A7683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Тема урока: </w:t>
      </w:r>
      <w:r w:rsidR="00A76830" w:rsidRPr="00A7683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Итоговая контрольная работа.</w:t>
      </w:r>
    </w:p>
    <w:p w:rsidR="00A76830" w:rsidRPr="00A76830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76830" w:rsidRPr="00A76830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A7683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(выбирайте каждый свой вариант)</w:t>
      </w:r>
    </w:p>
    <w:p w:rsidR="00F3316B" w:rsidRPr="00A76830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Решить и </w:t>
      </w:r>
      <w:r w:rsidR="00F3316B" w:rsidRPr="00A76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отправить на почту:lomakinaNV67@yandex.ru</w:t>
      </w:r>
    </w:p>
    <w:p w:rsidR="00A76830" w:rsidRPr="00A76830" w:rsidRDefault="00A76830" w:rsidP="00A76830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Итоговая  контрольная работа</w:t>
      </w:r>
    </w:p>
    <w:p w:rsidR="00A76830" w:rsidRPr="00A76830" w:rsidRDefault="00A76830" w:rsidP="00A76830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 контрольная работа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</w:t>
      </w:r>
      <w:r w:rsidRPr="002D2135">
        <w:rPr>
          <w:rFonts w:ascii="Times New Roman" w:hAnsi="Times New Roman" w:cs="Times New Roman"/>
          <w:color w:val="FF0000"/>
          <w:sz w:val="28"/>
          <w:szCs w:val="28"/>
        </w:rPr>
        <w:t>на  2 пары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>еобходимо решить расчетные задачи ( полное решение, включающее запись  краткого условия задачи ( Дано), записать формулу, а также математические преобразования и расчеты, приводящие к числовому ответу;  тестовые задания.</w:t>
      </w:r>
    </w:p>
    <w:p w:rsidR="00A76830" w:rsidRPr="00A76830" w:rsidRDefault="00A76830" w:rsidP="00A76830">
      <w:pPr>
        <w:tabs>
          <w:tab w:val="left" w:pos="1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>.  Тело брошено вертикально вверх. Через 0,5 с после броска его скорость равна 20 м/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скорость тела? Сопротивлением воздуха пренебречь.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15 м/с;  2) 20,5 м/с;   3) 25 м/с;   4) 30 м/</w:t>
      </w:r>
      <w:proofErr w:type="gramStart"/>
      <w:r w:rsidRPr="00A768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Мальчик катается на санках. Сравните силу действия санок на Землю </w:t>
      </w:r>
      <w:r w:rsidRPr="00A76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 с силой действия Земли на санки </w:t>
      </w:r>
      <w:r w:rsidRPr="00A76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&gt;&gt;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A7683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,Н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А3.  А3. </w:t>
      </w:r>
      <w:r w:rsidRPr="00A76830">
        <w:rPr>
          <w:rFonts w:ascii="Times New Roman" w:hAnsi="Times New Roman" w:cs="Times New Roman"/>
          <w:sz w:val="28"/>
          <w:szCs w:val="28"/>
        </w:rPr>
        <w:t xml:space="preserve">Крайнему красному лучу </w:t>
      </w:r>
      <w:proofErr w:type="gramStart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λ = </w:t>
      </w:r>
      <w:r w:rsidRPr="00A76830">
        <w:rPr>
          <w:rFonts w:ascii="Times New Roman" w:hAnsi="Times New Roman" w:cs="Times New Roman"/>
          <w:sz w:val="28"/>
          <w:szCs w:val="28"/>
        </w:rPr>
        <w:t>0,76 мкм) соответствует частота __ Гц.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>Плот равномерно плывет по реке со скоростью 6 км/ч. Человек движется поперек плота со скоростью 8 км/ч. Чему равна скорость человека в системе отсчета, связанной с берегом?</w:t>
      </w:r>
    </w:p>
    <w:p w:rsidR="00A76830" w:rsidRPr="00A76830" w:rsidRDefault="00A76830" w:rsidP="00A768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14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;  2)  2</w:t>
      </w:r>
      <w:r w:rsidRPr="00A76830">
        <w:rPr>
          <w:rFonts w:ascii="Times New Roman" w:hAnsi="Times New Roman" w:cs="Times New Roman"/>
          <w:sz w:val="28"/>
          <w:szCs w:val="28"/>
        </w:rPr>
        <w:t xml:space="preserve">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;  3) 1</w:t>
      </w:r>
      <w:r w:rsidRPr="00A76830">
        <w:rPr>
          <w:rFonts w:ascii="Times New Roman" w:hAnsi="Times New Roman" w:cs="Times New Roman"/>
          <w:sz w:val="28"/>
          <w:szCs w:val="28"/>
        </w:rPr>
        <w:t>8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;  4) </w:t>
      </w:r>
      <w:r w:rsidRPr="00A76830">
        <w:rPr>
          <w:rFonts w:ascii="Times New Roman" w:hAnsi="Times New Roman" w:cs="Times New Roman"/>
          <w:sz w:val="28"/>
          <w:szCs w:val="28"/>
        </w:rPr>
        <w:t>10 км/ч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А5.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При неизменной концентрации частиц абсолютная температура неона увеличилась в 4 раза. Давление газа при этом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увеличилось в 4 раза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2) увеличилось в 2 раза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3) уменьшилось в 4 раза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не изменилась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В процессе эксперимента внутренняя энергия газа уменьшилась на 40 кДж, и он совершил работу 35 кДж. Следовательно, в результате теплообмена газ отдал окружающей среде количество теплоты, равное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75 кДж;  2) 40 кДж;  3) 35 кДж;  4) 5 кДж.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 xml:space="preserve">Модуль силы взаимодействия между двумя неподвижными точечными заряженными телами равен 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. Чему станет равен модуль этой силы, если увеличить заряд одного тела в 3 раза, а второго – в 2 раза?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5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F;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2)  1/5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F; 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3) 6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F;  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4) 1/6</w:t>
      </w:r>
      <w:r w:rsidRPr="00A76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260" w:hanging="18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А8.  </w:t>
      </w:r>
      <w:r w:rsidRPr="00A76830">
        <w:rPr>
          <w:rFonts w:ascii="Times New Roman" w:hAnsi="Times New Roman" w:cs="Times New Roman"/>
          <w:sz w:val="28"/>
          <w:szCs w:val="28"/>
        </w:rPr>
        <w:t>Сколько молекул содержится в одном моле двухатомного кислорода?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6 ×10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 2)  12× 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A76830">
        <w:rPr>
          <w:rFonts w:ascii="Times New Roman" w:hAnsi="Times New Roman" w:cs="Times New Roman"/>
          <w:sz w:val="28"/>
          <w:szCs w:val="28"/>
        </w:rPr>
        <w:t>;   3)  5 ×10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A76830">
        <w:rPr>
          <w:rFonts w:ascii="Times New Roman" w:hAnsi="Times New Roman" w:cs="Times New Roman"/>
          <w:sz w:val="28"/>
          <w:szCs w:val="28"/>
        </w:rPr>
        <w:t>;    4)  6 ×10</w:t>
      </w:r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A76830">
        <w:rPr>
          <w:rFonts w:ascii="Times New Roman" w:hAnsi="Times New Roman" w:cs="Times New Roman"/>
          <w:sz w:val="28"/>
          <w:szCs w:val="28"/>
        </w:rPr>
        <w:t>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260" w:hanging="18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End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>Давление газа на стенку сосуда обусловливается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Притяжением молекул друг к другу;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Столкновениями молекул со стенками;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Столкновениями молекул газа м/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собой;</w:t>
      </w:r>
    </w:p>
    <w:p w:rsidR="00A76830" w:rsidRPr="00A76830" w:rsidRDefault="00A76830" w:rsidP="00A76830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Проникновением молекул сквозь стенки сосуда.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А10. </w:t>
      </w:r>
      <w:r w:rsidRPr="00A76830">
        <w:rPr>
          <w:rFonts w:ascii="Times New Roman" w:hAnsi="Times New Roman" w:cs="Times New Roman"/>
          <w:color w:val="000000"/>
          <w:sz w:val="28"/>
          <w:szCs w:val="28"/>
        </w:rPr>
        <w:t>Планетарной модели атома соответствует утверждение: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1) ядро – в центре, оно электрически нейтрально, масса атома сосредоточена в электронной оболочке;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2) ядро – в центре, оно электрически нейтрально, масса атома сосредоточена в электронной оболочке;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3) ядро – в центре, заряд ядра положителен, масса атома сосредоточена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в ядре;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color w:val="000000"/>
          <w:sz w:val="28"/>
          <w:szCs w:val="28"/>
        </w:rPr>
        <w:t>4) ядро – в центре, заряд ядра отрицателен, масса атома сосредоточена в ядре.</w:t>
      </w: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задании В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 на установление соответствия к каждой позиции первого столбца подберите соответствующую позицию второго и третьего, и запишите в таблицу выбранные цифры под соответствующими буквами.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sz w:val="28"/>
          <w:szCs w:val="28"/>
        </w:rPr>
        <w:t>.           1                                         2                                       3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        ВЕЛИЧИНА                       ФОРМУЛА                ЕДИНИЦА ИЗМЕРЕНИЯ</w:t>
      </w:r>
    </w:p>
    <w:p w:rsidR="00A76830" w:rsidRPr="00A76830" w:rsidRDefault="00A76830" w:rsidP="00A76830">
      <w:pPr>
        <w:tabs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А. Импульс тела                   1)  </w:t>
      </w:r>
      <w:proofErr w:type="spellStart"/>
      <w:r w:rsidRPr="00A76830"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6830">
        <w:rPr>
          <w:rFonts w:ascii="Times New Roman" w:hAnsi="Times New Roman" w:cs="Times New Roman"/>
          <w:sz w:val="28"/>
          <w:szCs w:val="28"/>
        </w:rPr>
        <w:t>/2</w:t>
      </w:r>
      <w:r w:rsidRPr="00A76830">
        <w:rPr>
          <w:rFonts w:ascii="Times New Roman" w:hAnsi="Times New Roman" w:cs="Times New Roman"/>
          <w:sz w:val="28"/>
          <w:szCs w:val="28"/>
        </w:rPr>
        <w:tab/>
        <w:t>1) Н</w:t>
      </w:r>
    </w:p>
    <w:p w:rsidR="00A76830" w:rsidRPr="00A76830" w:rsidRDefault="00A76830" w:rsidP="00A76830">
      <w:pPr>
        <w:tabs>
          <w:tab w:val="left" w:pos="3911"/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Б. Сила трения                     2) </w:t>
      </w:r>
      <w:proofErr w:type="spellStart"/>
      <w:r w:rsidRPr="00A76830"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ab/>
        <w:t>2) Н/м</w:t>
      </w:r>
    </w:p>
    <w:p w:rsidR="00A76830" w:rsidRPr="00A76830" w:rsidRDefault="00A76830" w:rsidP="00A76830">
      <w:pPr>
        <w:tabs>
          <w:tab w:val="left" w:pos="3911"/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lastRenderedPageBreak/>
        <w:t>В. Ускорение                       3) F/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6830">
        <w:rPr>
          <w:rFonts w:ascii="Times New Roman" w:hAnsi="Times New Roman" w:cs="Times New Roman"/>
          <w:sz w:val="28"/>
          <w:szCs w:val="28"/>
        </w:rPr>
        <w:t xml:space="preserve">                                  3) Н∙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76830" w:rsidRPr="00A76830" w:rsidRDefault="00A76830" w:rsidP="00A76830">
      <w:pPr>
        <w:tabs>
          <w:tab w:val="left" w:pos="3911"/>
          <w:tab w:val="left" w:pos="69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                                          4) µN                                   4) м/с</w:t>
      </w:r>
      <w:proofErr w:type="gramStart"/>
      <w:r w:rsidRPr="00A768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2408"/>
        <w:gridCol w:w="2398"/>
        <w:gridCol w:w="2405"/>
      </w:tblGrid>
      <w:tr w:rsidR="00A76830" w:rsidRPr="00A76830" w:rsidTr="00C4237C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76830" w:rsidRPr="00A76830" w:rsidTr="00C4237C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30" w:rsidRPr="00A76830" w:rsidTr="00C4237C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Решите задачу</w:t>
      </w:r>
    </w:p>
    <w:p w:rsidR="00A76830" w:rsidRPr="00A76830" w:rsidRDefault="00A76830" w:rsidP="00A76830">
      <w:pPr>
        <w:pStyle w:val="20"/>
        <w:shd w:val="clear" w:color="auto" w:fill="auto"/>
        <w:ind w:right="38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sz w:val="28"/>
          <w:szCs w:val="28"/>
        </w:rPr>
        <w:t>.</w:t>
      </w:r>
      <w:r w:rsidRPr="00A76830">
        <w:rPr>
          <w:rFonts w:ascii="Times New Roman" w:hAnsi="Times New Roman" w:cs="Times New Roman"/>
          <w:sz w:val="28"/>
          <w:szCs w:val="28"/>
        </w:rPr>
        <w:t xml:space="preserve"> Поезд длиной 200 м въезжает в тоннель длиной 300 м, двигаясь равномерно 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830">
        <w:rPr>
          <w:rFonts w:ascii="Times New Roman" w:hAnsi="Times New Roman" w:cs="Times New Roman"/>
          <w:sz w:val="28"/>
          <w:szCs w:val="28"/>
        </w:rPr>
        <w:t>скоростью 10 м/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какое время поезд выйдет полностью из тоннеля?</w:t>
      </w: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Часть3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задаче С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следует записать развернутый ответ, поясняющий  физические процессы, описанные в задаче и ход ваших рассуждений.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480" w:right="260" w:hanging="36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>Газ совершил работу 300 Дж при передаче ему количества теплоты 840Дж.</w:t>
      </w:r>
    </w:p>
    <w:p w:rsidR="00A76830" w:rsidRPr="00A76830" w:rsidRDefault="00A76830" w:rsidP="00A76830">
      <w:pPr>
        <w:pStyle w:val="20"/>
        <w:shd w:val="clear" w:color="auto" w:fill="auto"/>
        <w:spacing w:line="240" w:lineRule="auto"/>
        <w:ind w:left="480" w:right="260" w:hanging="36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Чему равно изменение внутренней энергии газа? Охладился или нагрелся газ?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4324985</wp:posOffset>
            </wp:positionV>
            <wp:extent cx="2106930" cy="1409700"/>
            <wp:effectExtent l="19050" t="0" r="7620" b="0"/>
            <wp:wrapSquare wrapText="bothSides"/>
            <wp:docPr id="14" name="Рисунок 7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517" t="56410" r="15179" b="1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 xml:space="preserve">На рисунке представлен график зависимости скорости </w:t>
      </w:r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υ </w:t>
      </w:r>
      <w:r w:rsidRPr="00A76830">
        <w:rPr>
          <w:rFonts w:ascii="Times New Roman" w:hAnsi="Times New Roman" w:cs="Times New Roman"/>
          <w:sz w:val="28"/>
          <w:szCs w:val="28"/>
        </w:rPr>
        <w:t xml:space="preserve">автомобиля от времени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 xml:space="preserve">. Найдите путь, пройденный автомобилем за 5 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-106" w:type="dxa"/>
        <w:tblLayout w:type="fixed"/>
        <w:tblLook w:val="04A0"/>
      </w:tblPr>
      <w:tblGrid>
        <w:gridCol w:w="2002"/>
      </w:tblGrid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1) 0 м</w:t>
            </w:r>
          </w:p>
        </w:tc>
      </w:tr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2) 20 м</w:t>
            </w:r>
          </w:p>
        </w:tc>
      </w:tr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3) 30 м</w:t>
            </w:r>
          </w:p>
        </w:tc>
      </w:tr>
      <w:tr w:rsidR="00A76830" w:rsidRPr="00A76830" w:rsidTr="00C4237C">
        <w:trPr>
          <w:trHeight w:val="367"/>
        </w:trPr>
        <w:tc>
          <w:tcPr>
            <w:tcW w:w="2002" w:type="dxa"/>
            <w:hideMark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4) 35 м</w:t>
            </w: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 xml:space="preserve">Самолет летит по прямой с постоянной скоростью на высоте 9 000 м. Систему отсчета, связанную с Землей, считать инерциальной. Какое из следующих утверждений о силах, действующих на самолёт в этом случае, верно? </w:t>
      </w:r>
    </w:p>
    <w:tbl>
      <w:tblPr>
        <w:tblW w:w="9780" w:type="dxa"/>
        <w:tblInd w:w="-106" w:type="dxa"/>
        <w:tblLayout w:type="fixed"/>
        <w:tblLook w:val="04A0"/>
      </w:tblPr>
      <w:tblGrid>
        <w:gridCol w:w="9780"/>
      </w:tblGrid>
      <w:tr w:rsidR="00A76830" w:rsidRPr="00A76830" w:rsidTr="00C4237C">
        <w:trPr>
          <w:trHeight w:val="19"/>
        </w:trPr>
        <w:tc>
          <w:tcPr>
            <w:tcW w:w="9777" w:type="dxa"/>
            <w:hideMark/>
          </w:tcPr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На самолет не действует сила тяжести.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Сумма всех сил, действующих на самолет, равна нулю.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На самолет не действуют никакие силы.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Сила тяжести равна силе Архимеда, действующей на самолет</w:t>
            </w:r>
          </w:p>
        </w:tc>
      </w:tr>
      <w:tr w:rsidR="00A76830" w:rsidRPr="00A76830" w:rsidTr="00C4237C">
        <w:trPr>
          <w:trHeight w:val="19"/>
        </w:trPr>
        <w:tc>
          <w:tcPr>
            <w:tcW w:w="9777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30" w:rsidRPr="00A76830" w:rsidTr="00C4237C">
        <w:trPr>
          <w:trHeight w:val="27"/>
        </w:trPr>
        <w:tc>
          <w:tcPr>
            <w:tcW w:w="9777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830" w:rsidRPr="00A76830" w:rsidTr="00C4237C">
        <w:trPr>
          <w:trHeight w:val="80"/>
        </w:trPr>
        <w:tc>
          <w:tcPr>
            <w:tcW w:w="9777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А3. </w:t>
      </w:r>
      <w:r w:rsidRPr="00A76830">
        <w:rPr>
          <w:rFonts w:ascii="Times New Roman" w:hAnsi="Times New Roman" w:cs="Times New Roman"/>
          <w:sz w:val="28"/>
          <w:szCs w:val="28"/>
        </w:rPr>
        <w:t xml:space="preserve">Крайнему красному лучу </w:t>
      </w:r>
      <w:proofErr w:type="gramStart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76830">
        <w:rPr>
          <w:rFonts w:ascii="Times New Roman" w:hAnsi="Times New Roman" w:cs="Times New Roman"/>
          <w:iCs/>
          <w:sz w:val="28"/>
          <w:szCs w:val="28"/>
        </w:rPr>
        <w:t xml:space="preserve">λ = </w:t>
      </w:r>
      <w:r w:rsidRPr="00A76830">
        <w:rPr>
          <w:rFonts w:ascii="Times New Roman" w:hAnsi="Times New Roman" w:cs="Times New Roman"/>
          <w:sz w:val="28"/>
          <w:szCs w:val="28"/>
        </w:rPr>
        <w:t>0,76 мкм) соответствует частота __ Гц.</w:t>
      </w:r>
    </w:p>
    <w:p w:rsidR="00A76830" w:rsidRPr="00A76830" w:rsidRDefault="00A76830" w:rsidP="00A76830">
      <w:pPr>
        <w:spacing w:line="274" w:lineRule="exact"/>
        <w:ind w:left="40" w:right="40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Style w:val="10"/>
          <w:rFonts w:eastAsia="Calibri"/>
          <w:sz w:val="28"/>
          <w:szCs w:val="28"/>
        </w:rPr>
        <w:t xml:space="preserve">На наклонной плоскости с углом α к горизонту лежит в покое брусок массы </w:t>
      </w:r>
      <w:r w:rsidRPr="00A76830">
        <w:rPr>
          <w:rStyle w:val="10"/>
          <w:rFonts w:eastAsia="Calibri"/>
          <w:sz w:val="28"/>
          <w:szCs w:val="28"/>
          <w:lang w:val="en-US"/>
        </w:rPr>
        <w:t>m</w:t>
      </w:r>
      <w:r w:rsidRPr="00A76830">
        <w:rPr>
          <w:rStyle w:val="10"/>
          <w:rFonts w:eastAsia="Calibri"/>
          <w:sz w:val="28"/>
          <w:szCs w:val="28"/>
        </w:rPr>
        <w:t>. Чему равна сила, с которой плоскость действует на брусок?</w:t>
      </w:r>
    </w:p>
    <w:p w:rsidR="00A76830" w:rsidRPr="00A76830" w:rsidRDefault="00A76830" w:rsidP="00A76830">
      <w:pPr>
        <w:numPr>
          <w:ilvl w:val="0"/>
          <w:numId w:val="5"/>
        </w:numPr>
        <w:spacing w:after="0" w:line="274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A76830">
        <w:rPr>
          <w:rStyle w:val="10"/>
          <w:rFonts w:eastAsia="Calibri"/>
          <w:sz w:val="28"/>
          <w:szCs w:val="28"/>
          <w:lang w:val="en-US"/>
        </w:rPr>
        <w:t xml:space="preserve">mg • sin </w:t>
      </w:r>
      <w:r w:rsidRPr="00A76830">
        <w:rPr>
          <w:rStyle w:val="10"/>
          <w:rFonts w:eastAsia="Calibri"/>
          <w:sz w:val="28"/>
          <w:szCs w:val="28"/>
        </w:rPr>
        <w:t>α</w:t>
      </w:r>
      <w:r w:rsidRPr="00A76830">
        <w:rPr>
          <w:rStyle w:val="10"/>
          <w:rFonts w:eastAsia="Calibri"/>
          <w:sz w:val="28"/>
          <w:szCs w:val="28"/>
          <w:lang w:val="en-US"/>
        </w:rPr>
        <w:t xml:space="preserve">;  2)  mg • </w:t>
      </w:r>
      <w:proofErr w:type="spellStart"/>
      <w:r w:rsidRPr="00A76830">
        <w:rPr>
          <w:rStyle w:val="10"/>
          <w:rFonts w:eastAsia="Calibri"/>
          <w:sz w:val="28"/>
          <w:szCs w:val="28"/>
          <w:lang w:val="en-US"/>
        </w:rPr>
        <w:t>cos</w:t>
      </w:r>
      <w:proofErr w:type="spellEnd"/>
      <w:r w:rsidRPr="00A76830">
        <w:rPr>
          <w:rStyle w:val="10"/>
          <w:rFonts w:eastAsia="Calibri"/>
          <w:sz w:val="28"/>
          <w:szCs w:val="28"/>
          <w:lang w:val="en-US"/>
        </w:rPr>
        <w:t xml:space="preserve"> </w:t>
      </w:r>
      <w:r w:rsidRPr="00A76830">
        <w:rPr>
          <w:rStyle w:val="10"/>
          <w:rFonts w:eastAsia="Calibri"/>
          <w:sz w:val="28"/>
          <w:szCs w:val="28"/>
        </w:rPr>
        <w:t>α</w:t>
      </w:r>
      <w:r w:rsidRPr="00A76830">
        <w:rPr>
          <w:rStyle w:val="10"/>
          <w:rFonts w:eastAsia="Calibri"/>
          <w:sz w:val="28"/>
          <w:szCs w:val="28"/>
          <w:lang w:val="en-US"/>
        </w:rPr>
        <w:t>;  3)  mg;  4)  - mg</w:t>
      </w: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А5. </w:t>
      </w:r>
      <w:r w:rsidRPr="00A76830">
        <w:rPr>
          <w:rFonts w:ascii="Times New Roman" w:hAnsi="Times New Roman" w:cs="Times New Roman"/>
          <w:sz w:val="28"/>
          <w:szCs w:val="28"/>
        </w:rPr>
        <w:t xml:space="preserve">В результате нагревания неона абсолютная температура газа увеличилась в 4 раза. Средняя кинетическая энергия теплового движения его молекул при этом </w:t>
      </w:r>
    </w:p>
    <w:tbl>
      <w:tblPr>
        <w:tblW w:w="0" w:type="auto"/>
        <w:tblInd w:w="-106" w:type="dxa"/>
        <w:tblLayout w:type="fixed"/>
        <w:tblLook w:val="04A0"/>
      </w:tblPr>
      <w:tblGrid>
        <w:gridCol w:w="9206"/>
      </w:tblGrid>
      <w:tr w:rsidR="00A76830" w:rsidRPr="00A76830" w:rsidTr="00C4237C">
        <w:trPr>
          <w:trHeight w:val="194"/>
        </w:trPr>
        <w:tc>
          <w:tcPr>
            <w:tcW w:w="9206" w:type="dxa"/>
            <w:hideMark/>
          </w:tcPr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увеличилась в 4 раза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увеличилась в 2 раза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уменьшилась в 4 раза</w:t>
            </w:r>
          </w:p>
          <w:p w:rsidR="00A76830" w:rsidRPr="00A76830" w:rsidRDefault="00A76830" w:rsidP="00C4237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не изменилась</w:t>
            </w:r>
          </w:p>
        </w:tc>
      </w:tr>
      <w:tr w:rsidR="00A76830" w:rsidRPr="00A76830" w:rsidTr="00C4237C">
        <w:trPr>
          <w:trHeight w:val="194"/>
        </w:trPr>
        <w:tc>
          <w:tcPr>
            <w:tcW w:w="9206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>Температура нагревателя идеального теплового двигателя Карно 227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, а температура холодильника 27 ºС. Рабочее тело двигателя совершает за цикл работу, равную 10 кДж. Какое количество теплоты получает рабочее тело от нагревателя за один цикл? </w:t>
      </w:r>
    </w:p>
    <w:p w:rsidR="00A76830" w:rsidRPr="00A76830" w:rsidRDefault="00A76830" w:rsidP="00A7683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25 Дж;       2) 40 кДж;     3) 10 кДж;     4) 25 кДж.</w:t>
      </w: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6830">
        <w:rPr>
          <w:rFonts w:ascii="Times New Roman" w:hAnsi="Times New Roman" w:cs="Times New Roman"/>
          <w:sz w:val="28"/>
          <w:szCs w:val="28"/>
        </w:rPr>
        <w:t xml:space="preserve">Точечный положительный заряд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6830">
        <w:rPr>
          <w:rFonts w:ascii="Times New Roman" w:hAnsi="Times New Roman" w:cs="Times New Roman"/>
          <w:sz w:val="28"/>
          <w:szCs w:val="28"/>
        </w:rPr>
        <w:t>помещен между разноименно заряженными шариками (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. рисунок). Куда направлена равнодействующая кулоновских сил, действующих на заряд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6830" w:rsidRPr="00A76830" w:rsidRDefault="00DF1FCF" w:rsidP="00A768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9" o:spid="_x0000_s1052" style="position:absolute;left:0;text-align:left;margin-left:273.45pt;margin-top:8.85pt;width:20.25pt;height:2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">
            <v:textbox>
              <w:txbxContent>
                <w:p w:rsidR="00A76830" w:rsidRDefault="00A76830" w:rsidP="00A76830">
                  <w:r>
                    <w:rPr>
                      <w:b/>
                      <w:bCs/>
                      <w:sz w:val="28"/>
                      <w:szCs w:val="28"/>
                    </w:rPr>
                    <w:t>_</w:t>
                  </w:r>
                  <w:r>
                    <w:t>_</w:t>
                  </w: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8895" cy="48895"/>
                        <wp:effectExtent l="19050" t="0" r="8255" b="0"/>
                        <wp:docPr id="2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7" o:spid="_x0000_s1051" style="position:absolute;left:0;text-align:left;margin-left:170.7pt;margin-top:8.85pt;width:20.25pt;height:2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">
            <v:textbox>
              <w:txbxContent>
                <w:p w:rsidR="00A76830" w:rsidRDefault="00A76830" w:rsidP="00A7683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</w:t>
                  </w:r>
                </w:p>
              </w:txbxContent>
            </v:textbox>
          </v:oval>
        </w:pict>
      </w:r>
      <w:r w:rsidR="00A76830" w:rsidRPr="00A76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A76830" w:rsidRPr="00A76830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="00A76830" w:rsidRPr="00A76830">
        <w:rPr>
          <w:rFonts w:ascii="Times New Roman" w:hAnsi="Times New Roman" w:cs="Times New Roman"/>
          <w:sz w:val="28"/>
          <w:szCs w:val="28"/>
        </w:rPr>
        <w:t>&gt;0</w:t>
      </w:r>
    </w:p>
    <w:p w:rsidR="00A76830" w:rsidRPr="00A76830" w:rsidRDefault="00A76830" w:rsidP="00A76830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DF1FCF" w:rsidP="00A76830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6" o:spid="_x0000_s1053" type="#_x0000_t32" style="position:absolute;left:0;text-align:left;margin-left:181.2pt;margin-top:4.05pt;width:99.75pt;height: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5" o:spid="_x0000_s1054" type="#_x0000_t120" style="position:absolute;left:0;text-align:left;margin-left:226.95pt;margin-top:1.05pt;width:5.25pt;height: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" fillcolor="black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5" type="#_x0000_t32" style="position:absolute;left:0;text-align:left;margin-left:280.95pt;margin-top:4.05pt;width:7.5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" strokeweight="2pt"/>
        </w:pict>
      </w:r>
    </w:p>
    <w:tbl>
      <w:tblPr>
        <w:tblW w:w="0" w:type="auto"/>
        <w:tblInd w:w="-106" w:type="dxa"/>
        <w:tblLayout w:type="fixed"/>
        <w:tblLook w:val="04A0"/>
      </w:tblPr>
      <w:tblGrid>
        <w:gridCol w:w="2858"/>
        <w:gridCol w:w="1253"/>
        <w:gridCol w:w="1253"/>
        <w:gridCol w:w="1253"/>
        <w:gridCol w:w="1253"/>
        <w:gridCol w:w="1253"/>
        <w:gridCol w:w="1253"/>
      </w:tblGrid>
      <w:tr w:rsidR="00A76830" w:rsidRPr="00A76830" w:rsidTr="00C4237C">
        <w:trPr>
          <w:trHeight w:val="396"/>
        </w:trPr>
        <w:tc>
          <w:tcPr>
            <w:tcW w:w="2858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76830" w:rsidRPr="00A76830" w:rsidRDefault="00A76830" w:rsidP="00C4237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DF1FCF" w:rsidP="00A7683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3" o:spid="_x0000_s1056" type="#_x0000_t32" style="position:absolute;left:0;text-align:left;margin-left:38.7pt;margin-top:7.95pt;width:18pt;height:.75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2" o:spid="_x0000_s1059" type="#_x0000_t32" style="position:absolute;left:0;text-align:left;margin-left:361.2pt;margin-top:13.2pt;width:18pt;height:0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1" o:spid="_x0000_s1058" type="#_x0000_t32" style="position:absolute;left:0;text-align:left;margin-left:232.2pt;margin-top:2.7pt;width:0;height:21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0" o:spid="_x0000_s1057" type="#_x0000_t32" style="position:absolute;left:0;text-align:left;margin-left:110.7pt;margin-top:2.7pt;width:.75pt;height:21pt;flip:x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">
            <v:stroke endarrow="block"/>
          </v:shape>
        </w:pict>
      </w:r>
      <w:r w:rsidR="00A76830" w:rsidRPr="00A76830">
        <w:rPr>
          <w:rFonts w:ascii="Times New Roman" w:hAnsi="Times New Roman"/>
          <w:sz w:val="28"/>
          <w:szCs w:val="28"/>
        </w:rPr>
        <w:t xml:space="preserve">                     2)                                     3)                                       4)      </w:t>
      </w:r>
    </w:p>
    <w:p w:rsidR="00A76830" w:rsidRPr="00A76830" w:rsidRDefault="00A76830" w:rsidP="00A7683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830" w:rsidRDefault="00A76830" w:rsidP="00A76830">
      <w:pPr>
        <w:pStyle w:val="20"/>
        <w:shd w:val="clear" w:color="auto" w:fill="auto"/>
        <w:tabs>
          <w:tab w:val="left" w:pos="1418"/>
        </w:tabs>
        <w:ind w:right="76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А8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>ве материальные точки движутся по оси ОХ  по законам: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1418"/>
        </w:tabs>
        <w:ind w:right="76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X</w:t>
      </w:r>
      <w:r w:rsidRPr="00A7683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76830">
        <w:rPr>
          <w:rFonts w:ascii="Times New Roman" w:hAnsi="Times New Roman" w:cs="Times New Roman"/>
          <w:sz w:val="28"/>
          <w:szCs w:val="28"/>
        </w:rPr>
        <w:t xml:space="preserve"> = 5+ 5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830">
        <w:rPr>
          <w:rFonts w:ascii="Times New Roman" w:hAnsi="Times New Roman" w:cs="Times New Roman"/>
          <w:sz w:val="28"/>
          <w:szCs w:val="28"/>
        </w:rPr>
        <w:t>,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1418"/>
        </w:tabs>
        <w:ind w:left="460" w:right="760" w:hanging="32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768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 xml:space="preserve"> = 5 - 5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8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68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76830">
        <w:rPr>
          <w:rFonts w:ascii="Times New Roman" w:hAnsi="Times New Roman" w:cs="Times New Roman"/>
          <w:sz w:val="28"/>
          <w:szCs w:val="28"/>
        </w:rPr>
        <w:t xml:space="preserve"> - в метрах, 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830">
        <w:rPr>
          <w:rFonts w:ascii="Times New Roman" w:hAnsi="Times New Roman" w:cs="Times New Roman"/>
          <w:sz w:val="28"/>
          <w:szCs w:val="28"/>
        </w:rPr>
        <w:t xml:space="preserve"> - в секундах). Чему равно расстояние между ними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1418"/>
        </w:tabs>
        <w:ind w:right="76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через 2 с?</w:t>
      </w:r>
    </w:p>
    <w:p w:rsidR="00A76830" w:rsidRPr="00A76830" w:rsidRDefault="00A76830" w:rsidP="00A7683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5 м;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A76830">
        <w:rPr>
          <w:rFonts w:ascii="Times New Roman" w:hAnsi="Times New Roman" w:cs="Times New Roman"/>
          <w:sz w:val="28"/>
          <w:szCs w:val="28"/>
        </w:rPr>
        <w:t xml:space="preserve"> 10 м;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76830">
        <w:rPr>
          <w:rFonts w:ascii="Times New Roman" w:hAnsi="Times New Roman" w:cs="Times New Roman"/>
          <w:sz w:val="28"/>
          <w:szCs w:val="28"/>
        </w:rPr>
        <w:t xml:space="preserve"> 15 м; </w:t>
      </w:r>
      <w:r w:rsidRPr="00A76830">
        <w:rPr>
          <w:rFonts w:ascii="Times New Roman" w:hAnsi="Times New Roman" w:cs="Times New Roman"/>
          <w:sz w:val="28"/>
          <w:szCs w:val="28"/>
          <w:lang w:val="en-US"/>
        </w:rPr>
        <w:t xml:space="preserve">   4)</w:t>
      </w:r>
      <w:r w:rsidRPr="00A76830">
        <w:rPr>
          <w:rFonts w:ascii="Times New Roman" w:hAnsi="Times New Roman" w:cs="Times New Roman"/>
          <w:sz w:val="28"/>
          <w:szCs w:val="28"/>
        </w:rPr>
        <w:t xml:space="preserve"> 20 м.</w:t>
      </w:r>
    </w:p>
    <w:p w:rsidR="00A76830" w:rsidRPr="00A76830" w:rsidRDefault="00A76830" w:rsidP="00A7683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8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</w:t>
      </w:r>
      <w:proofErr w:type="gramStart"/>
      <w:r w:rsidRPr="00A76830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proofErr w:type="gramEnd"/>
      <w:r w:rsidRPr="00A7683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76830">
        <w:rPr>
          <w:rFonts w:ascii="Times New Roman" w:hAnsi="Times New Roman"/>
          <w:sz w:val="28"/>
          <w:szCs w:val="28"/>
        </w:rPr>
        <w:t>Как изменится давление газа, если число молекул газа и его объем увеличить в 2 раза, а температуру оставить неизменной?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893"/>
        </w:tabs>
        <w:ind w:left="425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1)  Увеличится в 2 раза;  2)  Уменьшится в 2 раза;</w:t>
      </w:r>
    </w:p>
    <w:p w:rsidR="00A76830" w:rsidRPr="00A76830" w:rsidRDefault="00A76830" w:rsidP="00A76830">
      <w:pPr>
        <w:pStyle w:val="20"/>
        <w:shd w:val="clear" w:color="auto" w:fill="auto"/>
        <w:tabs>
          <w:tab w:val="left" w:pos="874"/>
        </w:tabs>
        <w:ind w:left="425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3)  Увеличится в 4 раза;    4)  Не изменится.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pStyle w:val="2"/>
        <w:shd w:val="clear" w:color="auto" w:fill="auto"/>
        <w:tabs>
          <w:tab w:val="left" w:pos="619"/>
        </w:tabs>
        <w:spacing w:after="0" w:line="240" w:lineRule="auto"/>
        <w:rPr>
          <w:sz w:val="28"/>
          <w:szCs w:val="28"/>
        </w:rPr>
      </w:pPr>
      <w:r w:rsidRPr="00A76830">
        <w:rPr>
          <w:sz w:val="28"/>
          <w:szCs w:val="28"/>
        </w:rPr>
        <w:t>А10.</w:t>
      </w:r>
      <w:r w:rsidRPr="00A76830">
        <w:rPr>
          <w:rStyle w:val="2TimesNewRoman"/>
          <w:rFonts w:eastAsia="Bookman Old Style"/>
          <w:sz w:val="28"/>
          <w:szCs w:val="28"/>
        </w:rPr>
        <w:t>Какова основная функция физического наблюдения?</w:t>
      </w:r>
    </w:p>
    <w:p w:rsidR="00A76830" w:rsidRPr="00A76830" w:rsidRDefault="00A76830" w:rsidP="00A76830">
      <w:pPr>
        <w:pStyle w:val="90"/>
        <w:numPr>
          <w:ilvl w:val="0"/>
          <w:numId w:val="10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 xml:space="preserve"> Открывать теории.  2)  Фиксировать факты.  3)  Строить мо</w:t>
      </w:r>
      <w:r w:rsidRPr="00A76830">
        <w:rPr>
          <w:rFonts w:ascii="Times New Roman" w:hAnsi="Times New Roman" w:cs="Times New Roman"/>
          <w:sz w:val="28"/>
          <w:szCs w:val="28"/>
        </w:rPr>
        <w:softHyphen/>
        <w:t>дели.    4)  Измерять</w:t>
      </w:r>
    </w:p>
    <w:p w:rsidR="00A76830" w:rsidRPr="00A76830" w:rsidRDefault="00A76830" w:rsidP="00A76830">
      <w:pPr>
        <w:pStyle w:val="90"/>
        <w:shd w:val="clear" w:color="auto" w:fill="auto"/>
        <w:spacing w:after="79" w:line="24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физические величины.   5)  Открывать новые явления.</w:t>
      </w:r>
    </w:p>
    <w:p w:rsidR="00A76830" w:rsidRPr="00A76830" w:rsidRDefault="00A76830" w:rsidP="00A7683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задании В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на установление соответствия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sz w:val="28"/>
          <w:szCs w:val="28"/>
        </w:rPr>
        <w:t>.</w:t>
      </w:r>
      <w:r w:rsidRPr="00A76830">
        <w:rPr>
          <w:rFonts w:ascii="Times New Roman" w:hAnsi="Times New Roman" w:cs="Times New Roman"/>
          <w:sz w:val="28"/>
          <w:szCs w:val="28"/>
        </w:rPr>
        <w:t xml:space="preserve"> Шар катится по горизонтальной поверхности и останавливается, при этом …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Физические величины                                          Изменения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А. Кинетическая энергия                                    1) Увеличивается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Б. Потенциальная энергия                                  2) Уменьшается</w:t>
      </w:r>
    </w:p>
    <w:p w:rsidR="00A76830" w:rsidRPr="00A76830" w:rsidRDefault="00A76830" w:rsidP="00A76830">
      <w:pPr>
        <w:tabs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3) Не изменяется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</w:tblGrid>
      <w:tr w:rsidR="00A76830" w:rsidRPr="00A76830" w:rsidTr="00C4237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76830" w:rsidRPr="00A76830" w:rsidTr="00C4237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30" w:rsidRPr="00A76830" w:rsidRDefault="00A76830" w:rsidP="00C42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Решите задачу</w:t>
      </w:r>
    </w:p>
    <w:p w:rsidR="00A76830" w:rsidRPr="00A76830" w:rsidRDefault="00A76830" w:rsidP="00A76830">
      <w:pPr>
        <w:pStyle w:val="20"/>
        <w:shd w:val="clear" w:color="auto" w:fill="auto"/>
        <w:spacing w:line="278" w:lineRule="exact"/>
        <w:ind w:left="260" w:hanging="18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>Тележка массой 2 кг, движущаяся со скоростью 3 м/</w:t>
      </w:r>
      <w:proofErr w:type="gramStart"/>
      <w:r w:rsidRPr="00A76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>,</w:t>
      </w:r>
    </w:p>
    <w:p w:rsidR="00A76830" w:rsidRPr="00A76830" w:rsidRDefault="00A76830" w:rsidP="00A76830">
      <w:pPr>
        <w:pStyle w:val="20"/>
        <w:shd w:val="clear" w:color="auto" w:fill="auto"/>
        <w:spacing w:line="278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сталкивается с неподвижной тележкой массой 4 кг и цепляется с ней. Чему</w:t>
      </w:r>
    </w:p>
    <w:p w:rsidR="00A76830" w:rsidRPr="00A76830" w:rsidRDefault="00A76830" w:rsidP="00A76830">
      <w:pPr>
        <w:pStyle w:val="20"/>
        <w:shd w:val="clear" w:color="auto" w:fill="auto"/>
        <w:spacing w:line="278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sz w:val="28"/>
          <w:szCs w:val="28"/>
        </w:rPr>
        <w:t>равна скорость обеих тележек после взаимодействия?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30" w:rsidRPr="00A76830" w:rsidRDefault="00A76830" w:rsidP="00A768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Часть3</w:t>
      </w:r>
    </w:p>
    <w:p w:rsidR="00A76830" w:rsidRPr="00A76830" w:rsidRDefault="00A76830" w:rsidP="00A7683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A76830">
        <w:rPr>
          <w:rFonts w:ascii="Times New Roman" w:hAnsi="Times New Roman" w:cs="Times New Roman"/>
          <w:i/>
          <w:iCs/>
          <w:sz w:val="28"/>
          <w:szCs w:val="28"/>
        </w:rPr>
        <w:t>В задаче С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следует записать развернутый ответ, поясняющий  физические процессы, описанные в задаче и ход ваших рассуждений.</w:t>
      </w:r>
    </w:p>
    <w:p w:rsidR="00A76830" w:rsidRPr="00A76830" w:rsidRDefault="00A76830" w:rsidP="00A768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83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7683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A7683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76830">
        <w:rPr>
          <w:rFonts w:ascii="Times New Roman" w:hAnsi="Times New Roman" w:cs="Times New Roman"/>
          <w:sz w:val="28"/>
          <w:szCs w:val="28"/>
        </w:rPr>
        <w:t xml:space="preserve">В теплоизолированный сосуд с большим количеством льда при температуре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76830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1 </w:t>
      </w:r>
      <w:r w:rsidRPr="00A76830">
        <w:rPr>
          <w:rFonts w:ascii="Times New Roman" w:hAnsi="Times New Roman" w:cs="Times New Roman"/>
          <w:sz w:val="28"/>
          <w:szCs w:val="28"/>
        </w:rPr>
        <w:t xml:space="preserve">= 0 °C наливают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A768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6830">
        <w:rPr>
          <w:rFonts w:ascii="Times New Roman" w:hAnsi="Times New Roman" w:cs="Times New Roman"/>
          <w:sz w:val="28"/>
          <w:szCs w:val="28"/>
        </w:rPr>
        <w:t xml:space="preserve">= 1 кг воды с температурой </w:t>
      </w:r>
      <w:proofErr w:type="spell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A76830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2 </w:t>
      </w:r>
      <w:r w:rsidRPr="00A76830">
        <w:rPr>
          <w:rFonts w:ascii="Times New Roman" w:hAnsi="Times New Roman" w:cs="Times New Roman"/>
          <w:sz w:val="28"/>
          <w:szCs w:val="28"/>
        </w:rPr>
        <w:t xml:space="preserve">= 44 °C. Какая </w:t>
      </w:r>
      <w:r w:rsidRPr="00A76830">
        <w:rPr>
          <w:rFonts w:ascii="Times New Roman" w:hAnsi="Times New Roman" w:cs="Times New Roman"/>
          <w:sz w:val="28"/>
          <w:szCs w:val="28"/>
        </w:rPr>
        <w:lastRenderedPageBreak/>
        <w:t>масса льда Δ</w:t>
      </w:r>
      <w:proofErr w:type="gramStart"/>
      <w:r w:rsidRPr="00A76830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gramEnd"/>
      <w:r w:rsidRPr="00A76830">
        <w:rPr>
          <w:rFonts w:ascii="Times New Roman" w:hAnsi="Times New Roman" w:cs="Times New Roman"/>
          <w:sz w:val="28"/>
          <w:szCs w:val="28"/>
        </w:rPr>
        <w:t>расплавится при установлении теплового равновесия в сосуде? Ответ выразите в граммах.</w:t>
      </w:r>
    </w:p>
    <w:tbl>
      <w:tblPr>
        <w:tblW w:w="10632" w:type="dxa"/>
        <w:tblInd w:w="-885" w:type="dxa"/>
        <w:tblLook w:val="04A0"/>
      </w:tblPr>
      <w:tblGrid>
        <w:gridCol w:w="5317"/>
        <w:gridCol w:w="5315"/>
      </w:tblGrid>
      <w:tr w:rsidR="00A76830" w:rsidRPr="00A76830" w:rsidTr="00C4237C">
        <w:trPr>
          <w:trHeight w:val="68"/>
        </w:trPr>
        <w:tc>
          <w:tcPr>
            <w:tcW w:w="10632" w:type="dxa"/>
            <w:gridSpan w:val="2"/>
            <w:hideMark/>
          </w:tcPr>
          <w:p w:rsidR="00A76830" w:rsidRPr="00A76830" w:rsidRDefault="00A76830" w:rsidP="00C42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6830" w:rsidRPr="00A76830" w:rsidTr="00C4237C">
        <w:trPr>
          <w:trHeight w:val="68"/>
        </w:trPr>
        <w:tc>
          <w:tcPr>
            <w:tcW w:w="5317" w:type="dxa"/>
            <w:hideMark/>
          </w:tcPr>
          <w:p w:rsidR="00A76830" w:rsidRPr="00A76830" w:rsidRDefault="00A76830" w:rsidP="00C423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15" w:type="dxa"/>
            <w:hideMark/>
          </w:tcPr>
          <w:p w:rsidR="00A76830" w:rsidRPr="00A76830" w:rsidRDefault="00A76830" w:rsidP="00C42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76830" w:rsidRPr="00A76830" w:rsidRDefault="00A76830" w:rsidP="00A768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:rsidR="00A76830" w:rsidRPr="00A76830" w:rsidRDefault="00A76830" w:rsidP="00A768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30" w:rsidRPr="00A76830" w:rsidRDefault="00A76830" w:rsidP="00A76830">
      <w:pPr>
        <w:tabs>
          <w:tab w:val="left" w:pos="1080"/>
        </w:tabs>
        <w:rPr>
          <w:rFonts w:ascii="Times New Roman" w:hAnsi="Times New Roman" w:cs="Times New Roman"/>
        </w:rPr>
      </w:pPr>
    </w:p>
    <w:p w:rsidR="00A76830" w:rsidRPr="00A76830" w:rsidRDefault="00A76830" w:rsidP="00A76830">
      <w:pPr>
        <w:pStyle w:val="a8"/>
        <w:jc w:val="center"/>
        <w:rPr>
          <w:rFonts w:ascii="Times New Roman" w:hAnsi="Times New Roman"/>
          <w:b/>
        </w:rPr>
      </w:pPr>
    </w:p>
    <w:p w:rsidR="00A76830" w:rsidRPr="00A76830" w:rsidRDefault="00A76830" w:rsidP="00A76830">
      <w:pPr>
        <w:pStyle w:val="a8"/>
        <w:jc w:val="center"/>
        <w:rPr>
          <w:rFonts w:ascii="Times New Roman" w:hAnsi="Times New Roman"/>
          <w:b/>
        </w:rPr>
      </w:pPr>
    </w:p>
    <w:p w:rsidR="00A76830" w:rsidRPr="00A76830" w:rsidRDefault="00A76830" w:rsidP="00A76830">
      <w:pPr>
        <w:pStyle w:val="a8"/>
        <w:jc w:val="center"/>
        <w:rPr>
          <w:rFonts w:ascii="Times New Roman" w:hAnsi="Times New Roman"/>
          <w:b/>
        </w:rPr>
      </w:pPr>
    </w:p>
    <w:p w:rsidR="00F3316B" w:rsidRPr="00A76830" w:rsidRDefault="00F3316B" w:rsidP="00F3316B">
      <w:pPr>
        <w:spacing w:before="230" w:after="100" w:afterAutospacing="1" w:line="288" w:lineRule="atLeast"/>
        <w:ind w:left="230" w:right="383"/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</w:pPr>
    </w:p>
    <w:sectPr w:rsidR="00F3316B" w:rsidRPr="00A76830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64F"/>
    <w:multiLevelType w:val="hybridMultilevel"/>
    <w:tmpl w:val="5712CE90"/>
    <w:lvl w:ilvl="0" w:tplc="A1EC4D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D18C6"/>
    <w:multiLevelType w:val="hybridMultilevel"/>
    <w:tmpl w:val="0E5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0BF"/>
    <w:multiLevelType w:val="hybridMultilevel"/>
    <w:tmpl w:val="4636E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3A40"/>
    <w:multiLevelType w:val="hybridMultilevel"/>
    <w:tmpl w:val="98186C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3E56F3"/>
    <w:multiLevelType w:val="hybridMultilevel"/>
    <w:tmpl w:val="BF6E8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504D"/>
    <w:multiLevelType w:val="hybridMultilevel"/>
    <w:tmpl w:val="75C6C60E"/>
    <w:lvl w:ilvl="0" w:tplc="5C64C8EA">
      <w:start w:val="1"/>
      <w:numFmt w:val="decimal"/>
      <w:lvlText w:val="%1)"/>
      <w:lvlJc w:val="left"/>
      <w:pPr>
        <w:ind w:left="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5C2C53E7"/>
    <w:multiLevelType w:val="hybridMultilevel"/>
    <w:tmpl w:val="1E72789E"/>
    <w:lvl w:ilvl="0" w:tplc="882ED4C4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15B7835"/>
    <w:multiLevelType w:val="hybridMultilevel"/>
    <w:tmpl w:val="61183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6BBA"/>
    <w:multiLevelType w:val="hybridMultilevel"/>
    <w:tmpl w:val="2F88D3A8"/>
    <w:lvl w:ilvl="0" w:tplc="57BA016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60410"/>
    <w:multiLevelType w:val="hybridMultilevel"/>
    <w:tmpl w:val="15A6DDCE"/>
    <w:lvl w:ilvl="0" w:tplc="C92E772A">
      <w:start w:val="1"/>
      <w:numFmt w:val="decimal"/>
      <w:lvlText w:val="%1)"/>
      <w:lvlJc w:val="left"/>
      <w:pPr>
        <w:ind w:left="1640" w:hanging="360"/>
      </w:pPr>
    </w:lvl>
    <w:lvl w:ilvl="1" w:tplc="04190019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>
      <w:start w:val="1"/>
      <w:numFmt w:val="decimal"/>
      <w:lvlText w:val="%4."/>
      <w:lvlJc w:val="left"/>
      <w:pPr>
        <w:ind w:left="3800" w:hanging="360"/>
      </w:pPr>
    </w:lvl>
    <w:lvl w:ilvl="4" w:tplc="04190019">
      <w:start w:val="1"/>
      <w:numFmt w:val="lowerLetter"/>
      <w:lvlText w:val="%5."/>
      <w:lvlJc w:val="left"/>
      <w:pPr>
        <w:ind w:left="4520" w:hanging="360"/>
      </w:pPr>
    </w:lvl>
    <w:lvl w:ilvl="5" w:tplc="0419001B">
      <w:start w:val="1"/>
      <w:numFmt w:val="lowerRoman"/>
      <w:lvlText w:val="%6."/>
      <w:lvlJc w:val="right"/>
      <w:pPr>
        <w:ind w:left="5240" w:hanging="180"/>
      </w:pPr>
    </w:lvl>
    <w:lvl w:ilvl="6" w:tplc="0419000F">
      <w:start w:val="1"/>
      <w:numFmt w:val="decimal"/>
      <w:lvlText w:val="%7."/>
      <w:lvlJc w:val="left"/>
      <w:pPr>
        <w:ind w:left="5960" w:hanging="360"/>
      </w:pPr>
    </w:lvl>
    <w:lvl w:ilvl="7" w:tplc="04190019">
      <w:start w:val="1"/>
      <w:numFmt w:val="lowerLetter"/>
      <w:lvlText w:val="%8."/>
      <w:lvlJc w:val="left"/>
      <w:pPr>
        <w:ind w:left="6680" w:hanging="360"/>
      </w:pPr>
    </w:lvl>
    <w:lvl w:ilvl="8" w:tplc="0419001B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16B"/>
    <w:rsid w:val="00180DC5"/>
    <w:rsid w:val="002D2135"/>
    <w:rsid w:val="008E71E2"/>
    <w:rsid w:val="00A02F17"/>
    <w:rsid w:val="00A76830"/>
    <w:rsid w:val="00D34B50"/>
    <w:rsid w:val="00D663F0"/>
    <w:rsid w:val="00DF1FCF"/>
    <w:rsid w:val="00F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56"/>
        <o:r id="V:Rule8" type="connector" idref="#Прямая со стрелкой 54"/>
        <o:r id="V:Rule9" type="connector" idref="#Прямая со стрелкой 53"/>
        <o:r id="V:Rule10" type="connector" idref="#Прямая со стрелкой 52"/>
        <o:r id="V:Rule11" type="connector" idref="#Прямая со стрелкой 51"/>
        <o:r id="V:Rule12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6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768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76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"/>
    <w:rsid w:val="00A76830"/>
    <w:pPr>
      <w:shd w:val="clear" w:color="auto" w:fill="FFFFFF"/>
      <w:spacing w:after="60" w:line="240" w:lineRule="atLeast"/>
      <w:ind w:firstLine="280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customStyle="1" w:styleId="Default">
    <w:name w:val="Default"/>
    <w:uiPriority w:val="99"/>
    <w:rsid w:val="00A768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Основной текст_"/>
    <w:link w:val="20"/>
    <w:locked/>
    <w:rsid w:val="00A76830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9"/>
    <w:rsid w:val="00A76830"/>
    <w:pPr>
      <w:shd w:val="clear" w:color="auto" w:fill="FFFFFF"/>
      <w:spacing w:after="0" w:line="274" w:lineRule="exact"/>
      <w:ind w:hanging="560"/>
    </w:pPr>
    <w:rPr>
      <w:sz w:val="25"/>
      <w:szCs w:val="25"/>
    </w:rPr>
  </w:style>
  <w:style w:type="character" w:customStyle="1" w:styleId="9">
    <w:name w:val="Основной текст (9)_"/>
    <w:link w:val="90"/>
    <w:locked/>
    <w:rsid w:val="00A76830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6830"/>
    <w:pPr>
      <w:shd w:val="clear" w:color="auto" w:fill="FFFFFF"/>
      <w:spacing w:after="60" w:line="192" w:lineRule="exact"/>
      <w:ind w:hanging="400"/>
      <w:jc w:val="both"/>
    </w:pPr>
    <w:rPr>
      <w:sz w:val="21"/>
      <w:szCs w:val="21"/>
    </w:rPr>
  </w:style>
  <w:style w:type="character" w:customStyle="1" w:styleId="2TimesNewRoman">
    <w:name w:val="Основной текст (2) + Times New Roman"/>
    <w:aliases w:val="9 pt"/>
    <w:rsid w:val="00A76830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">
    <w:name w:val="Основной текст (10)"/>
    <w:rsid w:val="00A76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1070</Words>
  <Characters>6102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2020-04-13T12:28:00Z</dcterms:created>
  <dcterms:modified xsi:type="dcterms:W3CDTF">2020-04-20T09:15:00Z</dcterms:modified>
</cp:coreProperties>
</file>