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.04.2020. Преподаватель: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Ревтова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Л.А.</w:t>
      </w: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Урок Деловая культура</w:t>
      </w: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Группа №12</w:t>
      </w: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68672E" w:rsidRPr="00500E14" w:rsidRDefault="0068672E" w:rsidP="0068672E">
      <w:pPr>
        <w:spacing w:after="0" w:line="240" w:lineRule="auto"/>
        <w:rPr>
          <w:rFonts w:ascii="Times New Roman" w:hAnsi="Times New Roman"/>
          <w:bCs/>
          <w:color w:val="1D1B11" w:themeColor="background2" w:themeShade="1A"/>
          <w:sz w:val="28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Тема урока: </w:t>
      </w:r>
      <w:r w:rsidRPr="0068672E">
        <w:rPr>
          <w:sz w:val="28"/>
          <w:szCs w:val="28"/>
        </w:rPr>
        <w:t>Тактика поведения в конфликтных ситуациях</w:t>
      </w:r>
    </w:p>
    <w:p w:rsidR="0068672E" w:rsidRPr="00500E14" w:rsidRDefault="0068672E" w:rsidP="0068672E">
      <w:pPr>
        <w:rPr>
          <w:sz w:val="24"/>
        </w:rPr>
      </w:pP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Домашнее задание: Конспект темы.</w:t>
      </w: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68672E" w:rsidRDefault="0068672E" w:rsidP="006867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68672E" w:rsidRPr="00CE26E5" w:rsidRDefault="0068672E" w:rsidP="0068672E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https://cf.ppt-online.org/files/slide/f/fbmtSwMkBL3d81YjTaNJhDC46qoPIlueznsR0H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f/fbmtSwMkBL3d81YjTaNJhDC46qoPIlueznsR0H/slid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2E" w:rsidRDefault="0068672E" w:rsidP="0068672E">
      <w:pPr>
        <w:spacing w:after="0" w:line="240" w:lineRule="auto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</w:p>
    <w:p w:rsidR="00084B09" w:rsidRDefault="00084B09"/>
    <w:p w:rsidR="0068672E" w:rsidRPr="0068672E" w:rsidRDefault="0068672E" w:rsidP="0068672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0"/>
          <w:szCs w:val="30"/>
          <w:lang w:eastAsia="ru-RU"/>
        </w:rPr>
      </w:pPr>
      <w:proofErr w:type="spellStart"/>
      <w:r w:rsidRPr="0068672E">
        <w:rPr>
          <w:rFonts w:ascii="Open Sans" w:eastAsia="Times New Roman" w:hAnsi="Open Sans" w:cs="Open Sans"/>
          <w:b/>
          <w:bCs/>
          <w:color w:val="000000"/>
          <w:kern w:val="36"/>
          <w:sz w:val="30"/>
          <w:szCs w:val="30"/>
          <w:lang w:eastAsia="ru-RU"/>
        </w:rPr>
        <w:t>сновные</w:t>
      </w:r>
      <w:proofErr w:type="spellEnd"/>
      <w:r w:rsidRPr="0068672E">
        <w:rPr>
          <w:rFonts w:ascii="Open Sans" w:eastAsia="Times New Roman" w:hAnsi="Open Sans" w:cs="Open Sans"/>
          <w:b/>
          <w:bCs/>
          <w:color w:val="000000"/>
          <w:kern w:val="36"/>
          <w:sz w:val="30"/>
          <w:szCs w:val="30"/>
          <w:lang w:eastAsia="ru-RU"/>
        </w:rPr>
        <w:t xml:space="preserve"> тактики поведения в конфликте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рациональное убеждение - использование фактов и логики для подтверждения своей позиции и убеждения оппонента;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давление - требования, приказы, у грозы;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апелляция к власти, санкции - использование взысканий и вознаграждений;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дружелюбное обращение, заискивание - создание у оппонента представления о наличии у него привлекательных качеств;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- </w:t>
      </w:r>
      <w:proofErr w:type="gramStart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коалиционная</w:t>
      </w:r>
      <w:proofErr w:type="gramEnd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 - просьбы о поддержке, союзе;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заключение сделок - взаимный обмен благами, обещания;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lastRenderedPageBreak/>
        <w:t>- введение оппонента в состояние волнения, некоторой спутанности, управление его вниманием, создание эффекта неожиданности;</w:t>
      </w:r>
    </w:p>
    <w:p w:rsidR="0068672E" w:rsidRPr="0068672E" w:rsidRDefault="0068672E" w:rsidP="00686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неотменяемые обязательства - одна из сторон осуществляет определенное действие (например, бессрочную голодовку) до тех пор, пока ее условия не будут приняты.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Тактики могут быть «мягкими» или «жесткими». Мягкой считается тактика,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последствия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применения которой для оппонента приятны или нейтральны: заискивание, рациональное убеждение.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Жесткой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- тактика, вызывающая или могущая вызвать неприятные последствия для оппонента: давление. Применение тактик обычно идет по направлению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от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мягких к жестким.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Существуют тактики непосредственного воздействия (прямое сообщение о сути дела) и опосредованного воздействия (сообщение намеками, собственные цели прямо не проговариваются). К полюсу непосредственности тяготеют такие тактики, как требования, просьбы, к полюсу опосредованности - заискивание, дружелюбное обращение.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Выбор стратегии поведения в конфликте определяется многими факторами ситуации. Важнейшей детерминантом такого рода является ориентированность участников конфликта на свои или чужие интересы. От того, заинтересованы ли участники лишь в собственной выгоде, либо они учитывают и интересы другой стороны, зависит и тип предпочитаемой стратегии. В результате их поведение может быть описано с помощью двух независимых параметров:</w:t>
      </w:r>
    </w:p>
    <w:p w:rsidR="0068672E" w:rsidRPr="0068672E" w:rsidRDefault="0068672E" w:rsidP="00686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1) настойчивости - определяемой как направленность на удовлетворение своих собственных интересов;</w:t>
      </w:r>
    </w:p>
    <w:p w:rsidR="0068672E" w:rsidRPr="0068672E" w:rsidRDefault="0068672E" w:rsidP="00686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2) </w:t>
      </w:r>
      <w:proofErr w:type="spellStart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кооперативности</w:t>
      </w:r>
      <w:proofErr w:type="spellEnd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 - учет в поведении интересов другой стороны. Основываясь на указанных представлениях, можно прогнозировать будущее поведение участников конфронтации, исходя из оценки их ориентированности на свои или на чужие интересы.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Если участник конфликта намерен учитывать и свои интересы, и интересы оппонента, то он отдает предпочтение кооперативной стратегии. В случае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,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если одна из сторон ориентирована только на собственную выгоду - используется соперничающая стратегия. При наиболее выраженном учете интересов оппонента - применяется уступающая стратегия, при слабой заинтересованности в успешном исходе конфликта и для себя, и для оппонента - стратегия бездействия.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Важным фактором, влияющим на выбор стратегии, является оценка участниками конфликта успешности применения стратегии для достижения собственных целей и ее «цены». Оценка осуществимости стратегии позволяет произвести адекватный ее выбор.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Так, выбор в пользу кооперативной стратегии делается в том случае, если: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существует уверенность в способности находить взаимоприемлемые решения;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имеются предыдущие успехи по достижению согласия в данном конфликте;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присутствует посредник;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оценка готовности другой стороны к проблемно-решающему поведению позитивна;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есть доверие к оппоненту - уверенность в том, что оппонент беспокоится об интересах другой стороны. Если же одна из сторон очень заинтересована в своих собственных результатах, но враждебна по отношению к другой, а ее запросы высоки и не снижаются;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готовность другой стороны к уступкам оценивается как высокая;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отсутствует удовлетворяющее обе стороны решение;</w:t>
      </w:r>
    </w:p>
    <w:p w:rsidR="0068672E" w:rsidRPr="0068672E" w:rsidRDefault="0068672E" w:rsidP="00686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lastRenderedPageBreak/>
        <w:t>- цена использования соперничающей стратегии считается приемлемой, то, вероятнее всего, будет использована соперничающая стратегия.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Наличие достаточного количества времени благоприятствует использованию стратегии бездействия. В тех же ситуациях, когда выгода от продолжения конфликта становится ниже ранее установленного уровня, чаще всего, наблюдается уход из ситуации конфликта.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Одним из наиболее острых в психологии конфликта является вопрос об эффективности стратегий. На первый взгляд, проблемно-решающая стратегия кажется наиболее эффективной, однако, в действительности ситуация сложнее, поскольку успешность применения любой стратегии зависит от большого числа факторов, и не все они благоприятствуют кооперативному поведению.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Важным оказывается фактор выбора стратегии оппонентом. В том случае, если обе стороны применяют соперничающую стратегию, переговоры заходят в тупик. Если одна сторона использует соперничающую стратегию, а другая - кооперативную, то это довольно часто приводит к взаимоприемлемому соглашению, однако, более чем в 50% случаев участник с соперничающей стратегией добивается победы.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Эффективность соперничающей стратегии повышают также и такие факторы, как:</w:t>
      </w:r>
    </w:p>
    <w:p w:rsidR="0068672E" w:rsidRPr="0068672E" w:rsidRDefault="0068672E" w:rsidP="00686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наличие единственного и лучшего решения проблемы;</w:t>
      </w:r>
    </w:p>
    <w:p w:rsidR="0068672E" w:rsidRPr="0068672E" w:rsidRDefault="0068672E" w:rsidP="00686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беспристрастность участника конфликта и его способность обосновать использование именно соперничающей стратегии;</w:t>
      </w:r>
    </w:p>
    <w:p w:rsidR="0068672E" w:rsidRPr="0068672E" w:rsidRDefault="0068672E" w:rsidP="00686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выгодность окончательного результата скорее организации, чем отдельной личности или небольшой группе.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Кооперативной стратегии способствуют: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сильная взаимозависимость участников конфликта, их склонность к совместной работе в дальнейшем;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склонность участников игнорировать различия во власти;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доступность формальных процедур для осуществления проблемно-решающего поведения;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концентрация внимания на решении общей проблемы, а не на защите собственного мнения;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оценка конфликта как незначительного, существование возможности перехода к проблемно-решающему поведению;</w:t>
      </w:r>
    </w:p>
    <w:p w:rsidR="0068672E" w:rsidRPr="0068672E" w:rsidRDefault="0068672E" w:rsidP="0068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восприимчивость и непредубежденность участников конфликта.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Стратегия уступок эффективна в тех случаях, когда важнее сохранение существующих отношений с оппонентом, чем изначальная заинтересованность в своих собственных результатах в данном конфликте.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Таким образом, для каждой стратегии существует ряд ситуаций, в которых она является наиболее эффективной.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Зависимость эффективности стратегии от требований ситуации вынуждает людей приспосабливать свое поведение к этим требованиям. Существуют разные точки зрения по поводу того, насколько сильно человек может менять свое поведение в конфликте (или, в другой формулировке, представляют ли стили конфликтного поведения стабильную характеристику личности).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 xml:space="preserve">Выявить предрасположенность человека к тому или иному типу поведения, в частности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конфликтному, очень трудно. Однако очевидно, что существенным при этом является определение субъективной значимости противоречия, лежащего в основе конфликтной ситуации. На особенности отношения человека к различным проблемам деятельности определенный отпечаток накладывает изменение его ролевого положения в коллективе (например, назначение или избрание на новую должность).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Количество вариантов поведения человека в конфликтной ситуации увеличивается, если мы рассматриваем взаимодействие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нескольких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людей, так как добавляется взаимное влияние участников конфликта на поведение друг друга. Поэтому развитие взаимоотношений зависит и от сочетания в группе людей различных психологических типов, и от особенностей субъективного восприятия ими ситуации и друг друга.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 конфликтных ситуациях люди ведут себя по-разному. Американский социальный психолог Кеннет Томас выделил и описал основные типы поведения людей в конфликтах: избегание, приспособление, конкуренция, компромисс и сотрудничество. Большинство людей достаточно гибко используют различные поведенческие стили в зависимости от ситуации, даже не имея специальной подготовки. Однако знание особенностей основных типов поведения в конфликте, их преимуществ и ограничений важно для профилактики конфликтов и эффективного управления людьми в целом.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Избегание - стиль поведения в конфликте, при котором человек игнорирует (фактически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отрицает) 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само наличие конфликта, считает, что разногласий нет, и поэтому воздерживается от споров, дискуссий, возражений другой стороне, не уступая и не настаивая на своем. Другими словами, человек стремится выйти из ситуации. Причин, по которым предпочтение отдается именно такому стилю, может быть несколько. Возможно, с точки зрения «избегающего», проблема не важна или настолько незначительна, что не стоит обращать на нее внимание («не нужно делать из мухи слона»). Человек может быть убежден в невозможности разрешения проблемы («у меня нет власти, сил, денег, знаний и так далее») или в бесполезности усилий («все равно это ни к чему не приведет»). Он может избегать конфликтных ситуаций, бояться проиграть или опасаться получить репутацию «скандалиста». В конце концов, человек может философски относиться к жизни и спокойно ждать: «со временем все образуется».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Приспособление - стиль поведения в конфликте, при котором человек частично или полностью отказывается от удовлетворения своих интересов, уступает, признает требования и претензии противостоящей стороны (пренебрегая собственными интересами), «капитулирует».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Выбор такого стиля поведения возможен в случае, когда:</w:t>
      </w:r>
    </w:p>
    <w:p w:rsidR="0068672E" w:rsidRPr="0068672E" w:rsidRDefault="0068672E" w:rsidP="00686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предмет конфликта не важен;</w:t>
      </w:r>
    </w:p>
    <w:p w:rsidR="0068672E" w:rsidRPr="0068672E" w:rsidRDefault="0068672E" w:rsidP="00686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отношения с человеком (людьми), выступающими второй стороной в конфликте, важнее предмета спора;</w:t>
      </w:r>
    </w:p>
    <w:p w:rsidR="0068672E" w:rsidRPr="0068672E" w:rsidRDefault="0068672E" w:rsidP="00686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отказ от конфликта преподносится как «жест доброй воли»;</w:t>
      </w:r>
    </w:p>
    <w:p w:rsidR="0068672E" w:rsidRPr="0068672E" w:rsidRDefault="0068672E" w:rsidP="00686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желание выйти из конфликтной ситуации превалирует над интересом.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Как правило, к такому стилю человек прибегает в ситуациях, когда ни одному из основных его принципов (ценностей) опасность не угрожает («в мелочах можно поступиться»), либо когда правота очевидно на стороне противника. Часто его выбирают из прагматических соображений - приспособление сейчас поможет мне в будущем (сделать карьеру, получить дивиденды, дать право требовать уступки со стороны других и т. д.).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Приспособление бывает пассивным (просто «сдаться») и активным (целенаправленное стремление умиротворить противника).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Конкуренция - стиль поведения, характеризующийся высокой степенью настойчивости в удовлетворении собственных интересов, отсутствием уступчивости, отказом в удовлетворении интересов других людей. Для человека, демонстрирующего конкурентный тип поведения, наибольший интерес представляет результат, при этом совершенно не важно, какими останутся отношения с другими участниками конфликта.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Наиболее типичные причины выбора человеком конкуренции как стиля поведения в конфликте: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пренебрежение к другим людям;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недоверие к ним;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недооценка сил оппонентов;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традиции, культурные нормы (месть, вендетта);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критическая, опасная для жизни или самооценки ситуация (выживание);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принятие обязательных в группе правил поведения («с волками жить - по-волчьи выть»);</w:t>
      </w:r>
    </w:p>
    <w:p w:rsidR="0068672E" w:rsidRPr="0068672E" w:rsidRDefault="0068672E" w:rsidP="00686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острая эмоциональная реакция на ситуацию (оскорбление, обида).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Но конкуренция не обязательно осуществляется в форме насилия. В некоторых сферах деятельности (спорт, бизнес) она имеет конструктивную направленность и поощряется.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Компромисс - стиль поведения человека в конфликте, при котором он идет на уступки. Из общего объема требований, притязаний, интересов каждая сторона соглашается получить только часть, признавая при этом частично права другой стороны.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Причины выбора компромисса:</w:t>
      </w:r>
    </w:p>
    <w:p w:rsidR="0068672E" w:rsidRPr="0068672E" w:rsidRDefault="0068672E" w:rsidP="00686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переговоры зашли в тупик, и компромисс - единственный выход;</w:t>
      </w:r>
    </w:p>
    <w:p w:rsidR="0068672E" w:rsidRPr="0068672E" w:rsidRDefault="0068672E" w:rsidP="00686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- компромисс расценивается как передышка для дальнейшей концентрации ресурсов, решение </w:t>
      </w:r>
      <w:proofErr w:type="gramStart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конфликта</w:t>
      </w:r>
      <w:proofErr w:type="gramEnd"/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 xml:space="preserve"> возможно отложить на будущее;</w:t>
      </w:r>
    </w:p>
    <w:p w:rsidR="0068672E" w:rsidRPr="0068672E" w:rsidRDefault="0068672E" w:rsidP="00686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компромисс дает выигрыш в решении других проблем;</w:t>
      </w:r>
    </w:p>
    <w:p w:rsidR="0068672E" w:rsidRPr="0068672E" w:rsidRDefault="0068672E" w:rsidP="00686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- проигрыш обойдется дешевле выигрыша.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 случае, когда компромиссное поведение демонстрирует только одна сторона конфликта, его можно расценивать как уступку. Такое поведение, как правило, приводит к дальнейшим компромиссам (а часто и к полной «сдаче позиций»).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Результат компромисса - различная степень неудовлетворенности всех вовлеченных в конфликт сторон. В конфликте принципов компромисс зачастую невозможен.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Сотрудничество - стиль поведения в конфликте, позволяющий полностью удовлетворить интересы всех сторон. Этот стиль эффективен, поскольку обеспечивает плодотворные взаимовыгодные взаимоотношения в будущем. Однако сотрудничество требует творческих способностей и времени.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Это наиболее конструктивный (и самый дешевый по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энергозатратам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) стиль поведения, так как подразумевает, что интересы одной стороны будут удовлетворены только в том случае, если будут удовлетворены интересы другой стороны.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Сочетание психологических особенностей людей, различных стилей поведения - один из важнейших факторов развития взаимоотношений. Его обязательно нужно учитывать при поиске решения конфликта.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Чтобы не привести конфликт к эскалации вместо разрешения, менеджерам нужно освоить процедуры прояснения и согласования интересов сторон, выработки совместного решения.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Открытия социальной психологии последних лет выявили, что представление о человеке, как о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существе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руководствующемся в поведении личностными свойствами и качествами, не всегда соответствует действительности. Дело в том, что, когда один человек наблюдает другого в качестве действующего лица, он представляется ему "фигурой", а ситуация "фоном", на котором проявляются результаты его действий. Наблюдатель не тратит умственную энергию в попытке определить, какие стимулы ситуации могут влиять на то или иное поведение, какие препятствия мешают той или иной реакции.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Человек - существо в большей степени ситуационное. Его поведение может направляться ситуацией, где социально значимые люди могут становиться частью этой ситуации.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Ситуация запускает в действие множество автоматизмов и стереотипных реакций и является эффективным инструментом изменения не только поведения, но и таких глубоких личностных структур, как система ценностей. Так как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при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определённым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образом выстроенной ситуации (социальном давлении и т. п.), личность может подчиняться, даже не осознавая направленное на неё влияние.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Подробности, характеризующие специфичность ситуации имеют принципиальное значение. Неспособность осознавать тонкий ситуационный контекст, фундаментальная ошибка атрибуции, могут привести человека, посредством автоматического реагирования на чётко выстроенный набор социально значимых стимулов к зависимому положению, как от отдельной личности, так и от группы людей.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Происходит это посредством того, что в повседневном социальном опыте характеристики конкретных людей и ситуаций, с которыми они сталкиваются, обычно смешиваются. Причём этот процесс происходит так, что возникает впечатление согласованности поведения.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Известно явление, суть которого заключается в том, что люди иногда чувствуют себя обязанными или даже призванными поступать в соответствии с тем, чего ожидают от них другие. Возможно, причиной этого являются играемые ими социальные роли, принятые в социуме поощрения и санкции наказания за определённое поведение, обещания, даваемые другим или даже требования предъявляемые к себе.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Все эти факторы активно эксплуатируются в деструктивном культе, для повышения контроля над членами группы и увеличения их уязвимости.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 ситуативным предпосылкам возникновения конфликта относятся: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неудовлетворенность актуальной потребности;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чувство неопределенности, неуверенности;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дезориентация;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утомление;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неустойчивость настроения;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повышенная возбудимость;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недостаточная или искаженная информированность;</w:t>
      </w:r>
    </w:p>
    <w:p w:rsidR="0068672E" w:rsidRPr="0068672E" w:rsidRDefault="0068672E" w:rsidP="006867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242424"/>
          <w:sz w:val="20"/>
          <w:szCs w:val="20"/>
          <w:lang w:eastAsia="ru-RU"/>
        </w:rPr>
        <w:t>* состояние внушаемости.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Таким образом, можно сделать вывод, что достаточно один раз грамотно выстроить ситуацию, которая заставит человека вынужденно и быстро принять конкретное решение (новое, либо даже несколько противоречащее его диспозициям), которое он воспримет, как внутренний выбор, как это станет отправной точкой к тотальному изменению личности.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ситуационизма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: канальные факторы и напряженные системы. Автором принципа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ситуационизма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в психологии является Курт Левин, считавший поведение функцией личности и ситуации. Предметом особого интереса К. Левина была способность ситуационных факторов и социальных манипуляций влиять на поведение, которое традиционно принято считать отражением личностных диспозиций и предпочтений.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 1939 году Левин провёл эксперимент по формированию авторитарного, либо демократического группового климата в клубах отдыха, путём изменения стилей лидерства. Данная переменная оказалась достаточно эффективной, чтобы появились значительные различия в отношениях людей, к тем, кто наделён властью больше или меньше. Левин выяснил, что феномен "козла отпущения", подчинения авторитету, может подавляться или поощряться путём кратковременной манипуляции переменными непосредственного окружения человека.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Эксперимент Левина выявил, что при попытке заставить людей изменить привычные для них способы действия, социальное давление со стороны неформальной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референтной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группы и налагаемые этой группой ограничения представляют собой наиболее мощную силу (как сдерживающую изменения, так и вызывающую их).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Таким образом, основным положением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ситуационизма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К. Левина является тезис, что социальный конте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кст пр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обуждает в человеке силы, стимулирующие или ограничивающие его поведение.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Важной частью теории Левина является интерес к внешне заметным, но в действительности важным деталям ситуации, которые Левин обозначил как "канальные факторы". Канальный фактор - это внешне незначительное обстоятельство, производящее огромный поведенческий эффект. Оно является стимулом или "проводящим путём" для реакции, служащим появлению или сохранению поведенческих намерений особо высокой интенсивности или устойчивости.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Канальные факторы приобретают особое значение, когда человек воспринимает ситуацию как неопределённую. Манипуляция с помощью предоставления желательной модели поведения (очевидный канальный фактор) в заданном ситуационном контексте, может вызвать у человека необходимость реагировать именно заданным образом, не оставляя за ним свободного выбора стратегии поведения. Более того, человек склонен будет не осознавать действие канального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фактора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и приписывать выбранную форму поведения, собственным диспозиционным особенностям (мотивации, чертам личности и т. п.).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Существует несколько классических исследований, иллюстрирующих и подтверждающих действие канальных факторов.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В исследовании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Левенталя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, </w:t>
      </w:r>
      <w:proofErr w:type="spell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Сингера</w:t>
      </w:r>
      <w:proofErr w:type="spell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и Джонса от испытуемых требовали сделать специальную вакцину. Только 3% откликнулись на простую просьбу и 28% - при наличии канального фактора (определённого плана, чтобы перейти к практическим действиям).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Последователи Курта Левина, исходя из предположения, что эффективность социального влияния зависит не только от готовности придерживаться определённых взглядов, но и от </w:t>
      </w: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наличия лёгких очевидных путей действия, провели эксперимент, в процессе которого выявилась огромная роль непосредственного обращения.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 помощью прямого убеждения в ходе непосредственного личного или телефонного общения, вынуждающего ответить "да" или "нет" немедленно, они склоняли людей к нужному действию (покупке облигаций военного займа).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Таким образом, создавался поведенческий канал, с высокой надёжностью трансформирующий давно вынашиваемое, но смутное намерение в конкретное действие.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Этот приём активно используется представителями деструктивных культов. Так, адепт какой-либо секты предполагает немедленно совершить единственный конкретный поступок (принять бесплатное приглашение, поставить роспись, сделать взнос и т. д.) в свою пользу, за которым следует принятие дальнейших обязательств.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Роль канального фактора может сыграть социальная модель, влияние которой на человека огромно. Присутствие определённой социальной модели в состоянии изменить такие вещи, как, например, уровень потребления алкоголя или степень выражения тех или иных эмоций. Наличие бросающейся в глаза социальной модели оказывается особо сильным канальным фактором при побуждении людей проявлять социально желательное поведение. Большое значение может иметь и простая социальная демонстрация.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Феномен социальной модели эффективно эксплуатируется деструктивными сообществами, так как склонить человека прямым убеждением к не адекватным для него действиям или эмоциям (восторг, трепет, благоговение и т. п.) в определённом контексте труднее, чем использовать периферийный путь, когда человек, ориентируясь (подражая) на социальную реальность производит те или иные действия.</w:t>
      </w:r>
    </w:p>
    <w:p w:rsidR="0068672E" w:rsidRPr="0068672E" w:rsidRDefault="0068672E" w:rsidP="0068672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К. Левин предлагал также рассматривать и индивидуальную психику, и коллективные образования, как </w:t>
      </w:r>
      <w:proofErr w:type="gramStart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системы</w:t>
      </w:r>
      <w:proofErr w:type="gramEnd"/>
      <w:r w:rsidRPr="0068672E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пребывающие в состоянии напряжения. Отсюда следует, что анализ любой стимулирующей ситуации должен происходить с учётом того, что поведение - результат огромного количества одновременно сосуществующих фактов. Эти факты имеют характер силового поля, поскольку состояние каждой части данного поля зависит от любой другой его части.</w:t>
      </w:r>
    </w:p>
    <w:p w:rsidR="0068672E" w:rsidRDefault="0068672E">
      <w:bookmarkStart w:id="0" w:name="_GoBack"/>
      <w:bookmarkEnd w:id="0"/>
    </w:p>
    <w:sectPr w:rsidR="0068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7D0"/>
    <w:multiLevelType w:val="multilevel"/>
    <w:tmpl w:val="DC9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7FA6"/>
    <w:multiLevelType w:val="multilevel"/>
    <w:tmpl w:val="AEF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47EC"/>
    <w:multiLevelType w:val="multilevel"/>
    <w:tmpl w:val="DDA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73E50"/>
    <w:multiLevelType w:val="multilevel"/>
    <w:tmpl w:val="ACD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F3919"/>
    <w:multiLevelType w:val="multilevel"/>
    <w:tmpl w:val="865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70433"/>
    <w:multiLevelType w:val="multilevel"/>
    <w:tmpl w:val="913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01AD6"/>
    <w:multiLevelType w:val="multilevel"/>
    <w:tmpl w:val="781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17C1B"/>
    <w:multiLevelType w:val="multilevel"/>
    <w:tmpl w:val="C59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B7D01"/>
    <w:multiLevelType w:val="multilevel"/>
    <w:tmpl w:val="DFD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06"/>
    <w:rsid w:val="00084B09"/>
    <w:rsid w:val="0068672E"/>
    <w:rsid w:val="00D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2E"/>
  </w:style>
  <w:style w:type="paragraph" w:styleId="1">
    <w:name w:val="heading 1"/>
    <w:basedOn w:val="a"/>
    <w:link w:val="10"/>
    <w:uiPriority w:val="9"/>
    <w:qFormat/>
    <w:rsid w:val="0068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6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2E"/>
  </w:style>
  <w:style w:type="paragraph" w:styleId="1">
    <w:name w:val="heading 1"/>
    <w:basedOn w:val="a"/>
    <w:link w:val="10"/>
    <w:uiPriority w:val="9"/>
    <w:qFormat/>
    <w:rsid w:val="0068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6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3042</Words>
  <Characters>17346</Characters>
  <Application>Microsoft Office Word</Application>
  <DocSecurity>0</DocSecurity>
  <Lines>144</Lines>
  <Paragraphs>40</Paragraphs>
  <ScaleCrop>false</ScaleCrop>
  <Company/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Greedy Dead</dc:creator>
  <cp:keywords/>
  <dc:description/>
  <cp:lastModifiedBy>Greedy Dead</cp:lastModifiedBy>
  <cp:revision>2</cp:revision>
  <dcterms:created xsi:type="dcterms:W3CDTF">2020-04-21T11:59:00Z</dcterms:created>
  <dcterms:modified xsi:type="dcterms:W3CDTF">2020-04-21T12:03:00Z</dcterms:modified>
</cp:coreProperties>
</file>