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2E7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color w:val="FF0000"/>
          <w:sz w:val="32"/>
          <w:szCs w:val="32"/>
          <w:bdr w:val="none" w:sz="0" w:space="0" w:color="auto" w:frame="1"/>
        </w:rPr>
        <w:t>ЛЕКЦИЯ ПО ДИСЦИПЛИНЕ «ИНФОРМАТИКА» </w:t>
      </w:r>
      <w:r>
        <w:rPr>
          <w:color w:val="000000"/>
          <w:sz w:val="32"/>
          <w:szCs w:val="32"/>
          <w:bdr w:val="none" w:sz="0" w:space="0" w:color="auto" w:frame="1"/>
        </w:rPr>
        <w:t>НА ТЕМУ </w:t>
      </w:r>
      <w:r>
        <w:rPr>
          <w:color w:val="002060"/>
          <w:sz w:val="32"/>
          <w:szCs w:val="32"/>
          <w:bdr w:val="none" w:sz="0" w:space="0" w:color="auto" w:frame="1"/>
        </w:rPr>
        <w:t>«ТЕКСТОВЫЕ РЕДАКТОРЫ»</w:t>
      </w:r>
    </w:p>
    <w:p w14:paraId="4724BD0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Рассматриваемые вопросы:</w:t>
      </w:r>
    </w:p>
    <w:p w14:paraId="6774DD61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1069" w:hanging="36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Определение понятия «текстовые редакторы».</w:t>
      </w:r>
    </w:p>
    <w:p w14:paraId="095DCDA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1069" w:hanging="36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Текстовый редактор «Блокнот»: основные понятия, графический интерфейс и возможности.</w:t>
      </w:r>
    </w:p>
    <w:p w14:paraId="6EA712FF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1069" w:hanging="36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Текстовый редактор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»: основные понятия, графический интерфейс и возможности.</w:t>
      </w:r>
    </w:p>
    <w:p w14:paraId="1A90BB9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14:paraId="3D7992E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Определение 1:</w:t>
      </w:r>
    </w:p>
    <w:p w14:paraId="7C059C3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Текстовые редакторы</w:t>
      </w:r>
      <w:r>
        <w:rPr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инструментальные средства, позволяющие только вводить и редактировать тексты.</w:t>
      </w:r>
    </w:p>
    <w:p w14:paraId="7E46737E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Примеры текстовых редакторов: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FF0000"/>
          <w:sz w:val="28"/>
          <w:szCs w:val="28"/>
          <w:bdr w:val="none" w:sz="0" w:space="0" w:color="auto" w:frame="1"/>
        </w:rPr>
        <w:t>блокнот</w:t>
      </w:r>
      <w:r>
        <w:rPr>
          <w:color w:val="000000"/>
          <w:sz w:val="28"/>
          <w:szCs w:val="28"/>
          <w:bdr w:val="none" w:sz="0" w:space="0" w:color="auto" w:frame="1"/>
        </w:rPr>
        <w:t> и </w:t>
      </w:r>
      <w:proofErr w:type="spellStart"/>
      <w:r>
        <w:rPr>
          <w:color w:val="FF0000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6FC9ABA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Определение 2:</w:t>
      </w:r>
    </w:p>
    <w:p w14:paraId="26CBCBE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 – самый простой </w:t>
      </w:r>
      <w:r>
        <w:rPr>
          <w:color w:val="111115"/>
          <w:sz w:val="28"/>
          <w:szCs w:val="28"/>
          <w:u w:val="single"/>
          <w:bdr w:val="none" w:sz="0" w:space="0" w:color="auto" w:frame="1"/>
        </w:rPr>
        <w:t>текстовый редактор</w:t>
      </w:r>
      <w:r>
        <w:rPr>
          <w:color w:val="111115"/>
          <w:sz w:val="28"/>
          <w:szCs w:val="28"/>
          <w:bdr w:val="none" w:sz="0" w:space="0" w:color="auto" w:frame="1"/>
        </w:rPr>
        <w:t>, в котором есть минимальные функции редактирования текста (рис. 1).</w:t>
      </w:r>
    </w:p>
    <w:p w14:paraId="735A8F2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8AF0CFA" wp14:editId="4E91B2F4">
            <wp:extent cx="594360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698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1. Рабочее окно текстового редактора Блокнот</w:t>
      </w:r>
    </w:p>
    <w:p w14:paraId="7364DC53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Рабочее окно текстового редактора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 состоит из трех элементов (рис. 2):</w:t>
      </w:r>
    </w:p>
    <w:p w14:paraId="7F654C7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</w:t>
      </w:r>
      <w:r>
        <w:rPr>
          <w:color w:val="111115"/>
          <w:sz w:val="28"/>
          <w:szCs w:val="28"/>
          <w:bdr w:val="none" w:sz="0" w:space="0" w:color="auto" w:frame="1"/>
        </w:rPr>
        <w:t>Строка заголовка.</w:t>
      </w:r>
    </w:p>
    <w:p w14:paraId="6C337C3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</w:t>
      </w:r>
      <w:r>
        <w:rPr>
          <w:color w:val="111115"/>
          <w:sz w:val="28"/>
          <w:szCs w:val="28"/>
          <w:bdr w:val="none" w:sz="0" w:space="0" w:color="auto" w:frame="1"/>
        </w:rPr>
        <w:t>Панель Меню.</w:t>
      </w:r>
    </w:p>
    <w:p w14:paraId="0E316E7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</w:t>
      </w:r>
      <w:r>
        <w:rPr>
          <w:color w:val="111115"/>
          <w:sz w:val="28"/>
          <w:szCs w:val="28"/>
          <w:bdr w:val="none" w:sz="0" w:space="0" w:color="auto" w:frame="1"/>
        </w:rPr>
        <w:t>Рабочее пространство.</w:t>
      </w:r>
    </w:p>
    <w:p w14:paraId="1967003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468B1634" wp14:editId="60DFA161">
            <wp:extent cx="4981575" cy="339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91B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2. Основные элементы текстового редактора Блокнот</w:t>
      </w:r>
    </w:p>
    <w:p w14:paraId="2263728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строке заголовка располагаются стандартные кнопки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Windows</w:t>
      </w:r>
      <w:proofErr w:type="spellEnd"/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и указывается название документа (обычно новый файл носит имя «Безымянный»).</w:t>
      </w:r>
    </w:p>
    <w:p w14:paraId="5C2E46D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Рабочее пространство</w:t>
      </w:r>
      <w:r>
        <w:rPr>
          <w:color w:val="111115"/>
          <w:sz w:val="28"/>
          <w:szCs w:val="28"/>
          <w:bdr w:val="none" w:sz="0" w:space="0" w:color="auto" w:frame="1"/>
        </w:rPr>
        <w:t> – это там, где печатается текст (вводится с клавиатуры).</w:t>
      </w:r>
    </w:p>
    <w:p w14:paraId="76617C9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панели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Меню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находятся опции настройки текстового редактора и сохранение текста.</w:t>
      </w:r>
    </w:p>
    <w:p w14:paraId="14F60481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Файл</w:t>
      </w:r>
      <w:r>
        <w:rPr>
          <w:color w:val="111115"/>
          <w:sz w:val="28"/>
          <w:szCs w:val="28"/>
          <w:bdr w:val="none" w:sz="0" w:space="0" w:color="auto" w:frame="1"/>
        </w:rPr>
        <w:t> находятся опции (рис. 3):</w:t>
      </w:r>
    </w:p>
    <w:p w14:paraId="3D17735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создать – создание нового файла;</w:t>
      </w:r>
    </w:p>
    <w:p w14:paraId="47B0F6C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открыть – открытие файла;</w:t>
      </w:r>
    </w:p>
    <w:p w14:paraId="6AF8C54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сохранить – опция, использующая при сохранении напечатанного текста;</w:t>
      </w:r>
    </w:p>
    <w:p w14:paraId="64B608F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сохранить как – опция, аналогичная сохранить;</w:t>
      </w:r>
    </w:p>
    <w:p w14:paraId="3682DE7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параметры страницы – опция, вызывающая одноименное диалоговое окно, в котором можно выбрать параметры страницы;</w:t>
      </w:r>
    </w:p>
    <w:p w14:paraId="559C98C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печать – опция, вызывающая диалоговое окно печати;</w:t>
      </w:r>
    </w:p>
    <w:p w14:paraId="739DCA3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выход – выход из программы.</w:t>
      </w:r>
    </w:p>
    <w:p w14:paraId="07632AC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7E3EF3EE" wp14:editId="5020EEAA">
            <wp:extent cx="594360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A76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3. Меню Файл текстового редактора Блокнот</w:t>
      </w:r>
    </w:p>
    <w:p w14:paraId="1D5EDA1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Правка</w:t>
      </w:r>
      <w:r>
        <w:rPr>
          <w:color w:val="111115"/>
          <w:sz w:val="28"/>
          <w:szCs w:val="28"/>
          <w:bdr w:val="none" w:sz="0" w:space="0" w:color="auto" w:frame="1"/>
        </w:rPr>
        <w:t> находятся опции, которые в основном используются для операций над выделенным текстом (рис. 4):</w:t>
      </w:r>
    </w:p>
    <w:p w14:paraId="5AE226C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отменить – отмена последнего действия;</w:t>
      </w:r>
    </w:p>
    <w:p w14:paraId="30F6C9D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вырезать – вырезать выделенный текст в буфер обмен;</w:t>
      </w:r>
    </w:p>
    <w:p w14:paraId="06AAB26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копировать – копирование выделенного текста в буфер обмен;</w:t>
      </w:r>
    </w:p>
    <w:p w14:paraId="5D8BA73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вставить – вставить текст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из буфер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обмена;</w:t>
      </w:r>
    </w:p>
    <w:p w14:paraId="519B860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удалить – удалить выделенный текст;</w:t>
      </w:r>
    </w:p>
    <w:p w14:paraId="5670D311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найти – найти нужное слово в тексте;</w:t>
      </w:r>
    </w:p>
    <w:p w14:paraId="415E12EF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найти далее – найти нужное слово в тексте повторно, когда слово встречается несколько раз;</w:t>
      </w:r>
    </w:p>
    <w:p w14:paraId="510939E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заменить – замена одного слова в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тескта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на другое;</w:t>
      </w:r>
    </w:p>
    <w:p w14:paraId="69FF666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перейти – возможность перехода к определенной строке документа;</w:t>
      </w:r>
    </w:p>
    <w:p w14:paraId="06075CB3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выделить все – выделить весь текст;</w:t>
      </w:r>
    </w:p>
    <w:p w14:paraId="637C011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время и дата – вставить в текст текущую дату и время.</w:t>
      </w:r>
    </w:p>
    <w:p w14:paraId="2743975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rFonts w:ascii="Georgia" w:hAnsi="Georgia"/>
          <w:noProof/>
          <w:color w:val="444444"/>
          <w:bdr w:val="none" w:sz="0" w:space="0" w:color="auto" w:frame="1"/>
        </w:rPr>
        <w:lastRenderedPageBreak/>
        <w:drawing>
          <wp:inline distT="0" distB="0" distL="0" distR="0" wp14:anchorId="1A70DDAE" wp14:editId="76F52197">
            <wp:extent cx="59436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D9D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4. Меню Правка текстового редактора Блокнот</w:t>
      </w:r>
    </w:p>
    <w:p w14:paraId="0C81D7A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Формат</w:t>
      </w:r>
      <w:r>
        <w:rPr>
          <w:color w:val="111115"/>
          <w:sz w:val="28"/>
          <w:szCs w:val="28"/>
          <w:bdr w:val="none" w:sz="0" w:space="0" w:color="auto" w:frame="1"/>
        </w:rPr>
        <w:t> находятся опции (рис. 5):</w:t>
      </w:r>
    </w:p>
    <w:p w14:paraId="6C3B3DF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перенос по словам – перенос выделенного текста по словам;</w:t>
      </w:r>
    </w:p>
    <w:p w14:paraId="37C5293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шрифт – опция, вызывающая диалоговое окно, в котором можно изменить стиль, начертание и размер шрифта.</w:t>
      </w:r>
    </w:p>
    <w:p w14:paraId="21C9E50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516A5B4" wp14:editId="40DFAA01">
            <wp:extent cx="5943600" cy="3667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478D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5. Меню Формат в текстовом редакторе Блокнот</w:t>
      </w:r>
    </w:p>
    <w:p w14:paraId="7E7D940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Вид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содержит одну опцию – строка состояния, которая появляется внизу рабочего поля текстового редактора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 и показывает количество строк в документе (рис. 6).</w:t>
      </w:r>
    </w:p>
    <w:p w14:paraId="32A46693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5F89CA5E" wp14:editId="44256877">
            <wp:extent cx="5943600" cy="404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D87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6. Строка состояния в текстовом редакторе Блокнот</w:t>
      </w:r>
    </w:p>
    <w:p w14:paraId="5D20168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Справка</w:t>
      </w:r>
      <w:r>
        <w:rPr>
          <w:color w:val="111115"/>
          <w:sz w:val="28"/>
          <w:szCs w:val="28"/>
          <w:bdr w:val="none" w:sz="0" w:space="0" w:color="auto" w:frame="1"/>
        </w:rPr>
        <w:t> находится справка текстового редактора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, где можно почитать о его функциях и возможностях.</w:t>
      </w:r>
    </w:p>
    <w:p w14:paraId="330C6BC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Основные возможности текстового редактора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:</w:t>
      </w:r>
    </w:p>
    <w:p w14:paraId="7E901A2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Ввод текста.</w:t>
      </w:r>
    </w:p>
    <w:p w14:paraId="7948D223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Минимальные функции для форматирования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тескта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(в основном только изменение стиля, размера и начертания шрифта).</w:t>
      </w:r>
    </w:p>
    <w:p w14:paraId="79B285E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Определение 2:</w:t>
      </w:r>
    </w:p>
    <w:p w14:paraId="50C8764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proofErr w:type="spellStart"/>
      <w:r>
        <w:rPr>
          <w:i/>
          <w:iCs/>
          <w:color w:val="FF0000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 – </w:t>
      </w:r>
      <w:r>
        <w:rPr>
          <w:color w:val="111115"/>
          <w:sz w:val="28"/>
          <w:szCs w:val="28"/>
          <w:u w:val="single"/>
          <w:bdr w:val="none" w:sz="0" w:space="0" w:color="auto" w:frame="1"/>
        </w:rPr>
        <w:t>текстовый редактор</w:t>
      </w:r>
      <w:r>
        <w:rPr>
          <w:color w:val="111115"/>
          <w:sz w:val="28"/>
          <w:szCs w:val="28"/>
          <w:bdr w:val="none" w:sz="0" w:space="0" w:color="auto" w:frame="1"/>
        </w:rPr>
        <w:t>, обладающий более продвинутыми функциями чем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Блокнот</w:t>
      </w:r>
      <w:r>
        <w:rPr>
          <w:color w:val="111115"/>
          <w:sz w:val="28"/>
          <w:szCs w:val="28"/>
          <w:bdr w:val="none" w:sz="0" w:space="0" w:color="auto" w:frame="1"/>
        </w:rPr>
        <w:t>. В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</w:t>
      </w:r>
      <w:r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 можно изменять шрифт и размер текста, а также добавлять рисунки (рис. 7).</w:t>
      </w:r>
    </w:p>
    <w:p w14:paraId="356EE0B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6A2581C8" wp14:editId="3BF0CCB8">
            <wp:extent cx="59436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41D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7. Рабочее окно текстового редактора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</w:p>
    <w:p w14:paraId="537DB6E3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Рабочее окно текстового редактора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 состоит из (рис. 8):</w:t>
      </w:r>
    </w:p>
    <w:p w14:paraId="18DDFDF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Строка заголовка.</w:t>
      </w:r>
    </w:p>
    <w:p w14:paraId="17644B2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Панель Меню.</w:t>
      </w:r>
    </w:p>
    <w:p w14:paraId="7DA455B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Панель инструментов и форматирования.</w:t>
      </w:r>
    </w:p>
    <w:p w14:paraId="2478FD9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Линейка.</w:t>
      </w:r>
    </w:p>
    <w:p w14:paraId="50A52EA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Рабочее пространство.</w:t>
      </w:r>
    </w:p>
    <w:p w14:paraId="6BFB50E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Панель состояния.</w:t>
      </w:r>
    </w:p>
    <w:p w14:paraId="235B630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1FEA7A60" wp14:editId="01656BF4">
            <wp:extent cx="4686300" cy="2495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6E9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Рис. 8. 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Компонентры</w:t>
      </w:r>
      <w:proofErr w:type="spell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рабочего окно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</w:p>
    <w:p w14:paraId="2CE68FA4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Инструменты для форматирования текста находятся 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Главная</w:t>
      </w:r>
      <w:r>
        <w:rPr>
          <w:color w:val="111115"/>
          <w:sz w:val="28"/>
          <w:szCs w:val="28"/>
          <w:bdr w:val="none" w:sz="0" w:space="0" w:color="auto" w:frame="1"/>
        </w:rPr>
        <w:t> (рис. 9).</w:t>
      </w:r>
    </w:p>
    <w:p w14:paraId="242158E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Главная </w:t>
      </w:r>
      <w:r>
        <w:rPr>
          <w:color w:val="111115"/>
          <w:sz w:val="28"/>
          <w:szCs w:val="28"/>
          <w:bdr w:val="none" w:sz="0" w:space="0" w:color="auto" w:frame="1"/>
        </w:rPr>
        <w:t>состоит из нескольких групп (рис. 9):</w:t>
      </w:r>
    </w:p>
    <w:p w14:paraId="2E5D477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буфер обмен</w:t>
      </w:r>
      <w:r>
        <w:rPr>
          <w:color w:val="111115"/>
          <w:sz w:val="28"/>
          <w:szCs w:val="28"/>
          <w:bdr w:val="none" w:sz="0" w:space="0" w:color="auto" w:frame="1"/>
        </w:rPr>
        <w:t> – группа, в которой есть опции вырезать, вставить и копировать;</w:t>
      </w:r>
    </w:p>
    <w:p w14:paraId="4B8BE2D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шрифт </w:t>
      </w:r>
      <w:r>
        <w:rPr>
          <w:color w:val="111115"/>
          <w:sz w:val="28"/>
          <w:szCs w:val="28"/>
          <w:bdr w:val="none" w:sz="0" w:space="0" w:color="auto" w:frame="1"/>
        </w:rPr>
        <w:t xml:space="preserve">– группа, в которой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распологаются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инструменты для форматирования шрифта;</w:t>
      </w:r>
    </w:p>
    <w:p w14:paraId="5089616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абзац</w:t>
      </w:r>
      <w:r>
        <w:rPr>
          <w:color w:val="111115"/>
          <w:sz w:val="28"/>
          <w:szCs w:val="28"/>
          <w:bdr w:val="none" w:sz="0" w:space="0" w:color="auto" w:frame="1"/>
        </w:rPr>
        <w:t> – группа, в которой располагаются инструменты для форматирования абзацев;</w:t>
      </w:r>
    </w:p>
    <w:p w14:paraId="416AF22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4)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вставка</w:t>
      </w:r>
      <w:r>
        <w:rPr>
          <w:color w:val="111115"/>
          <w:sz w:val="28"/>
          <w:szCs w:val="28"/>
          <w:bdr w:val="none" w:sz="0" w:space="0" w:color="auto" w:frame="1"/>
        </w:rPr>
        <w:t xml:space="preserve"> – группа, с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пмощью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которой в документ можно вставить некоторые объекты;</w:t>
      </w:r>
    </w:p>
    <w:p w14:paraId="3ED8A96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правка</w:t>
      </w:r>
      <w:r>
        <w:rPr>
          <w:color w:val="111115"/>
          <w:sz w:val="28"/>
          <w:szCs w:val="28"/>
          <w:bdr w:val="none" w:sz="0" w:space="0" w:color="auto" w:frame="1"/>
        </w:rPr>
        <w:t> – группа, в которой есть опции поиск, замена, выделить все.</w:t>
      </w:r>
    </w:p>
    <w:p w14:paraId="18E8534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2AEB1029" wp14:editId="16D7C84B">
            <wp:extent cx="5943600" cy="173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8EE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9. Панель инструментов форматирования меню «Главная»</w:t>
      </w:r>
    </w:p>
    <w:p w14:paraId="464BEBEF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Файл </w:t>
      </w:r>
      <w:r>
        <w:rPr>
          <w:color w:val="111115"/>
          <w:sz w:val="28"/>
          <w:szCs w:val="28"/>
          <w:bdr w:val="none" w:sz="0" w:space="0" w:color="auto" w:frame="1"/>
        </w:rPr>
        <w:t>находятся опции (рис. 10):</w:t>
      </w:r>
    </w:p>
    <w:p w14:paraId="69A71161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создать;</w:t>
      </w:r>
    </w:p>
    <w:p w14:paraId="4952A31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открыть:</w:t>
      </w:r>
    </w:p>
    <w:p w14:paraId="0248401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сохранить;</w:t>
      </w:r>
    </w:p>
    <w:p w14:paraId="28CF80CF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сохранить как;</w:t>
      </w:r>
    </w:p>
    <w:p w14:paraId="3B8D3F7F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печать;</w:t>
      </w:r>
    </w:p>
    <w:p w14:paraId="34C9C1C1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параметры страницы;</w:t>
      </w:r>
    </w:p>
    <w:p w14:paraId="3B1AE20E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отправить по электронной почте;</w:t>
      </w:r>
    </w:p>
    <w:p w14:paraId="115EFDDE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 программе;</w:t>
      </w:r>
    </w:p>
    <w:p w14:paraId="043DEBC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выход.</w:t>
      </w:r>
    </w:p>
    <w:p w14:paraId="568A87EE" w14:textId="77777777" w:rsidR="00E42717" w:rsidRDefault="00E42717" w:rsidP="00E42717">
      <w:pPr>
        <w:pStyle w:val="a3"/>
        <w:shd w:val="clear" w:color="auto" w:fill="FFFFFF"/>
        <w:spacing w:before="225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 wp14:anchorId="6F2BAA97" wp14:editId="793C5408">
            <wp:extent cx="5943600" cy="3676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AB7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Рис. 10. Меню «Файл» текстового редактора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</w:p>
    <w:p w14:paraId="24F81E0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Меню 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Вид </w:t>
      </w:r>
      <w:r>
        <w:rPr>
          <w:color w:val="111115"/>
          <w:sz w:val="28"/>
          <w:szCs w:val="28"/>
          <w:bdr w:val="none" w:sz="0" w:space="0" w:color="auto" w:frame="1"/>
        </w:rPr>
        <w:t>также состоит из нескольких групп (рис. 11):</w:t>
      </w:r>
    </w:p>
    <w:p w14:paraId="5DA4703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1)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масштаб</w:t>
      </w:r>
      <w:r>
        <w:rPr>
          <w:color w:val="111115"/>
          <w:sz w:val="28"/>
          <w:szCs w:val="28"/>
          <w:bdr w:val="none" w:sz="0" w:space="0" w:color="auto" w:frame="1"/>
        </w:rPr>
        <w:t> – уменьшение или увеличение масштаба рабочего пространства;</w:t>
      </w:r>
    </w:p>
    <w:p w14:paraId="0871FC59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показать или скрыть</w:t>
      </w:r>
      <w:r>
        <w:rPr>
          <w:color w:val="111115"/>
          <w:sz w:val="28"/>
          <w:szCs w:val="28"/>
          <w:bdr w:val="none" w:sz="0" w:space="0" w:color="auto" w:frame="1"/>
        </w:rPr>
        <w:t> – группа, в которой можно скрыть или показать линейку и строку состояния рабочего окна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; </w:t>
      </w:r>
    </w:p>
    <w:p w14:paraId="17EA9A4E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3)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параметры – группа, в которой располагаются опции перенос по словам и определение единицы измерения.</w:t>
      </w:r>
    </w:p>
    <w:p w14:paraId="1E2E701D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i/>
          <w:iCs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1A70B22A" wp14:editId="706FC774">
            <wp:extent cx="5857875" cy="23431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FD0D7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Ри</w:t>
      </w:r>
      <w:proofErr w:type="spellEnd"/>
      <w:r>
        <w:rPr>
          <w:i/>
          <w:iCs/>
          <w:color w:val="111115"/>
          <w:sz w:val="28"/>
          <w:szCs w:val="28"/>
          <w:bdr w:val="none" w:sz="0" w:space="0" w:color="auto" w:frame="1"/>
        </w:rPr>
        <w:t>. 11. Меню «Вид» текстового редактора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</w:p>
    <w:p w14:paraId="064BACD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Основные возможности текстового редактора </w:t>
      </w:r>
      <w:proofErr w:type="spellStart"/>
      <w:r>
        <w:rPr>
          <w:i/>
          <w:iCs/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:</w:t>
      </w:r>
    </w:p>
    <w:p w14:paraId="20315FD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Ввод текста.</w:t>
      </w:r>
    </w:p>
    <w:p w14:paraId="2136580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Форматирование текста: изменение шрифта и абзацев.</w:t>
      </w:r>
    </w:p>
    <w:p w14:paraId="3CDBE2B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Вставка объектов (рисунки или изображения).</w:t>
      </w:r>
    </w:p>
    <w:p w14:paraId="5A95DFC5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color w:val="111115"/>
          <w:sz w:val="20"/>
          <w:szCs w:val="20"/>
        </w:rPr>
      </w:pPr>
      <w:r>
        <w:rPr>
          <w:color w:val="FF0000"/>
          <w:sz w:val="44"/>
          <w:szCs w:val="44"/>
          <w:bdr w:val="none" w:sz="0" w:space="0" w:color="auto" w:frame="1"/>
        </w:rPr>
        <w:t> </w:t>
      </w:r>
    </w:p>
    <w:p w14:paraId="42B67F7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color w:val="111115"/>
          <w:sz w:val="20"/>
          <w:szCs w:val="20"/>
        </w:rPr>
      </w:pPr>
      <w:r>
        <w:rPr>
          <w:color w:val="FF0000"/>
          <w:sz w:val="44"/>
          <w:szCs w:val="44"/>
          <w:bdr w:val="none" w:sz="0" w:space="0" w:color="auto" w:frame="1"/>
        </w:rPr>
        <w:t>Домашняя работа:</w:t>
      </w:r>
    </w:p>
    <w:p w14:paraId="6E454F46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Знать:</w:t>
      </w:r>
    </w:p>
    <w:p w14:paraId="73FF161B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709" w:firstLine="851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</w:t>
      </w:r>
      <w:r>
        <w:rPr>
          <w:color w:val="111115"/>
          <w:sz w:val="28"/>
          <w:szCs w:val="28"/>
          <w:bdr w:val="none" w:sz="0" w:space="0" w:color="auto" w:frame="1"/>
        </w:rPr>
        <w:t>определение понятий: «Текстовый редактор», «Блокнот»,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»;</w:t>
      </w:r>
    </w:p>
    <w:p w14:paraId="1BFFF662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709" w:firstLine="851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</w:t>
      </w:r>
      <w:r>
        <w:rPr>
          <w:color w:val="111115"/>
          <w:sz w:val="28"/>
          <w:szCs w:val="28"/>
          <w:bdr w:val="none" w:sz="0" w:space="0" w:color="auto" w:frame="1"/>
        </w:rPr>
        <w:t>примеры (названия) текстовых редактором;</w:t>
      </w:r>
    </w:p>
    <w:p w14:paraId="459BC8B8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709" w:firstLine="851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</w:t>
      </w:r>
      <w:r>
        <w:rPr>
          <w:color w:val="111115"/>
          <w:sz w:val="28"/>
          <w:szCs w:val="28"/>
          <w:bdr w:val="none" w:sz="0" w:space="0" w:color="auto" w:frame="1"/>
        </w:rPr>
        <w:t>отличия между текстовыми редакторами Блокнот и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;</w:t>
      </w:r>
    </w:p>
    <w:p w14:paraId="047020C0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709" w:firstLine="851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</w:t>
      </w:r>
      <w:r>
        <w:rPr>
          <w:color w:val="111115"/>
          <w:sz w:val="28"/>
          <w:szCs w:val="28"/>
          <w:bdr w:val="none" w:sz="0" w:space="0" w:color="auto" w:frame="1"/>
        </w:rPr>
        <w:t>возможности текстового редактора Блокнот;</w:t>
      </w:r>
    </w:p>
    <w:p w14:paraId="5CA51A6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left="709" w:firstLine="851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¾</w:t>
      </w:r>
      <w:r>
        <w:rPr>
          <w:color w:val="111115"/>
          <w:sz w:val="14"/>
          <w:szCs w:val="14"/>
          <w:bdr w:val="none" w:sz="0" w:space="0" w:color="auto" w:frame="1"/>
        </w:rPr>
        <w:t>          </w:t>
      </w:r>
      <w:r>
        <w:rPr>
          <w:color w:val="111115"/>
          <w:sz w:val="28"/>
          <w:szCs w:val="28"/>
          <w:bdr w:val="none" w:sz="0" w:space="0" w:color="auto" w:frame="1"/>
        </w:rPr>
        <w:t>возможности текстового редактора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WordPad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44F395AC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4FC1CBAA" w14:textId="77777777" w:rsidR="00E42717" w:rsidRDefault="00E42717" w:rsidP="00E42717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E0ED0EA" w14:textId="77777777" w:rsidR="00706F51" w:rsidRDefault="00706F51"/>
    <w:sectPr w:rsidR="0070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51"/>
    <w:rsid w:val="00706F51"/>
    <w:rsid w:val="00E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290B-6368-42D5-9BBC-5678B8B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</dc:creator>
  <cp:keywords/>
  <dc:description/>
  <cp:lastModifiedBy>DUD</cp:lastModifiedBy>
  <cp:revision>3</cp:revision>
  <dcterms:created xsi:type="dcterms:W3CDTF">2020-04-20T04:52:00Z</dcterms:created>
  <dcterms:modified xsi:type="dcterms:W3CDTF">2020-04-20T04:52:00Z</dcterms:modified>
</cp:coreProperties>
</file>