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54" w:rsidRPr="00ED41E0" w:rsidRDefault="00462E91" w:rsidP="00CB3E54">
      <w:pPr>
        <w:jc w:val="center"/>
        <w:rPr>
          <w:rFonts w:ascii="Times New Roman" w:hAnsi="Times New Roman" w:cs="Times New Roman"/>
          <w:sz w:val="28"/>
          <w:szCs w:val="28"/>
        </w:rPr>
      </w:pPr>
      <w:r w:rsidRPr="00462E91">
        <w:rPr>
          <w:rFonts w:ascii="Times New Roman" w:hAnsi="Times New Roman" w:cs="Times New Roman"/>
          <w:sz w:val="28"/>
          <w:szCs w:val="28"/>
        </w:rPr>
        <w:t>Группа №</w:t>
      </w:r>
      <w:r w:rsidRPr="00ED41E0">
        <w:rPr>
          <w:rFonts w:ascii="Times New Roman" w:hAnsi="Times New Roman" w:cs="Times New Roman"/>
          <w:sz w:val="28"/>
          <w:szCs w:val="28"/>
        </w:rPr>
        <w:t>51</w:t>
      </w:r>
    </w:p>
    <w:p w:rsidR="0035682B" w:rsidRPr="00462E91" w:rsidRDefault="00432A48" w:rsidP="00CB3E54">
      <w:pPr>
        <w:jc w:val="center"/>
        <w:rPr>
          <w:rFonts w:ascii="Times New Roman" w:hAnsi="Times New Roman" w:cs="Times New Roman"/>
          <w:sz w:val="28"/>
          <w:szCs w:val="28"/>
        </w:rPr>
      </w:pPr>
      <w:r>
        <w:rPr>
          <w:rFonts w:ascii="Times New Roman" w:hAnsi="Times New Roman" w:cs="Times New Roman"/>
          <w:sz w:val="28"/>
          <w:szCs w:val="28"/>
        </w:rPr>
        <w:t>22</w:t>
      </w:r>
      <w:r w:rsidR="00134399">
        <w:rPr>
          <w:rFonts w:ascii="Times New Roman" w:hAnsi="Times New Roman" w:cs="Times New Roman"/>
          <w:sz w:val="28"/>
          <w:szCs w:val="28"/>
        </w:rPr>
        <w:t>.04</w:t>
      </w:r>
      <w:r w:rsidR="00E00F0A" w:rsidRPr="00462E91">
        <w:rPr>
          <w:rFonts w:ascii="Times New Roman" w:hAnsi="Times New Roman" w:cs="Times New Roman"/>
          <w:sz w:val="28"/>
          <w:szCs w:val="28"/>
        </w:rPr>
        <w:t>.20</w:t>
      </w:r>
    </w:p>
    <w:p w:rsidR="00CB3E54" w:rsidRPr="0077113A" w:rsidRDefault="00432A48" w:rsidP="00CB3E54">
      <w:pPr>
        <w:jc w:val="center"/>
        <w:rPr>
          <w:rFonts w:ascii="Times New Roman" w:hAnsi="Times New Roman" w:cs="Times New Roman"/>
          <w:sz w:val="28"/>
          <w:szCs w:val="28"/>
        </w:rPr>
      </w:pPr>
      <w:r>
        <w:rPr>
          <w:rFonts w:ascii="Times New Roman" w:hAnsi="Times New Roman" w:cs="Times New Roman"/>
          <w:sz w:val="28"/>
          <w:szCs w:val="28"/>
        </w:rPr>
        <w:t>Урок №21</w:t>
      </w:r>
    </w:p>
    <w:p w:rsidR="00AB7CBC" w:rsidRPr="00462E91" w:rsidRDefault="00AB7CBC" w:rsidP="00AB7CBC">
      <w:pPr>
        <w:jc w:val="center"/>
        <w:rPr>
          <w:rFonts w:ascii="Times New Roman" w:hAnsi="Times New Roman" w:cs="Times New Roman"/>
          <w:sz w:val="28"/>
          <w:szCs w:val="28"/>
        </w:rPr>
      </w:pPr>
      <w:r>
        <w:rPr>
          <w:rFonts w:ascii="Times New Roman" w:hAnsi="Times New Roman" w:cs="Times New Roman"/>
          <w:sz w:val="28"/>
          <w:szCs w:val="28"/>
        </w:rPr>
        <w:t>МДК 02.01 «Организация процессов приготовления и подготовки к реализации горячих блюд, кулинарных изделий, закусок разнообразного ассортимента»</w:t>
      </w:r>
    </w:p>
    <w:p w:rsidR="00CB3E54" w:rsidRPr="00432A48" w:rsidRDefault="000F495F" w:rsidP="000F495F">
      <w:pPr>
        <w:spacing w:line="240" w:lineRule="auto"/>
        <w:jc w:val="center"/>
        <w:rPr>
          <w:rFonts w:ascii="Times New Roman" w:hAnsi="Times New Roman" w:cs="Times New Roman"/>
          <w:sz w:val="28"/>
          <w:szCs w:val="28"/>
        </w:rPr>
      </w:pPr>
      <w:r w:rsidRPr="00432A48">
        <w:rPr>
          <w:rFonts w:ascii="Times New Roman" w:hAnsi="Times New Roman" w:cs="Times New Roman"/>
          <w:sz w:val="28"/>
          <w:szCs w:val="28"/>
        </w:rPr>
        <w:t>Тема</w:t>
      </w:r>
      <w:r w:rsidR="00FA7AF7" w:rsidRPr="00432A48">
        <w:rPr>
          <w:rFonts w:ascii="Times New Roman" w:hAnsi="Times New Roman" w:cs="Times New Roman"/>
          <w:sz w:val="28"/>
          <w:szCs w:val="28"/>
        </w:rPr>
        <w:t xml:space="preserve"> </w:t>
      </w:r>
      <w:r w:rsidR="00ED41E0" w:rsidRPr="00432A48">
        <w:rPr>
          <w:rFonts w:ascii="Times New Roman" w:hAnsi="Times New Roman" w:cs="Times New Roman"/>
          <w:sz w:val="28"/>
          <w:szCs w:val="28"/>
        </w:rPr>
        <w:t>«</w:t>
      </w:r>
      <w:r w:rsidR="00432A48" w:rsidRPr="00432A48">
        <w:rPr>
          <w:rFonts w:ascii="Times New Roman" w:hAnsi="Times New Roman" w:cs="Times New Roman"/>
          <w:bCs/>
          <w:sz w:val="28"/>
          <w:szCs w:val="28"/>
        </w:rPr>
        <w:t>Виды, назначение, устройство варочного оборудования. Правила эксплуатации и техника безопасности при работе с электрическими котлами. Кл</w:t>
      </w:r>
      <w:r w:rsidR="00432A48">
        <w:rPr>
          <w:rFonts w:ascii="Times New Roman" w:hAnsi="Times New Roman" w:cs="Times New Roman"/>
          <w:bCs/>
          <w:sz w:val="28"/>
          <w:szCs w:val="28"/>
        </w:rPr>
        <w:t>ассификация пищеварочных котлов</w:t>
      </w:r>
      <w:r w:rsidR="00ED41E0" w:rsidRPr="00432A48">
        <w:rPr>
          <w:rFonts w:ascii="Times New Roman" w:hAnsi="Times New Roman" w:cs="Times New Roman"/>
          <w:sz w:val="28"/>
          <w:szCs w:val="28"/>
        </w:rPr>
        <w:t>»</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bookmarkStart w:id="0" w:name="_GoBack"/>
      <w:bookmarkEnd w:id="0"/>
      <w:r w:rsidRPr="00037032">
        <w:rPr>
          <w:rFonts w:ascii="Times New Roman" w:eastAsia="Times New Roman" w:hAnsi="Times New Roman" w:cs="Times New Roman"/>
          <w:color w:val="000000"/>
          <w:sz w:val="28"/>
          <w:szCs w:val="28"/>
          <w:lang w:eastAsia="ru-RU"/>
        </w:rPr>
        <w:t>Варка пищевых продуктов осуществляется в технологических жидкостях (вода, молоко), являющихся компонентами кулинарной продукции. Широкое распространение получает также прогрессивный процесс, варка продуктов в атмосфере влажного насыщенного пара (острый пар) при его непосредственном воздействии на продукты во время варки.</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Устройство и конструкция пищеварочных котлов должна соответствовать технологическим требованиям конкретного процесса варки пищевого продукта.</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Основные технологические требования, предъявленные к конструкциям пищеварочных котлов, сводятся к получению высококачественного готового продукта с максимальным сохранением пищевых, минеральных, экстрактных веществ и витаминов, при минимальных затратах теплоты и физического труда обслуживающего персонала.</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 xml:space="preserve">В пищеварочных котлах варку в жидкостях при атмосферном давлении проводят в двух режимах и только в котлах тина КЭ — три режима. Режим 1 — доведение содержимого варочного сосуда до кипения на полной мощности, а затем автоматическое переключение на пониженную мощность (1/6 часть) для продолжения варки процессом "тихого кипения". Этот режим используется при варке супов, борщей и других первых блюд. Режим 2 — доведение содержимого варочного сосуда до кипения на полной мощности, а затем автоматическое полное отключение на1ревателей. Доваривание происходит за счет аккумулированной теплоты без расхода </w:t>
      </w:r>
      <w:r w:rsidRPr="00037032">
        <w:rPr>
          <w:rFonts w:ascii="Times New Roman" w:eastAsia="Times New Roman" w:hAnsi="Times New Roman" w:cs="Times New Roman"/>
          <w:color w:val="000000"/>
          <w:sz w:val="28"/>
          <w:szCs w:val="28"/>
          <w:lang w:eastAsia="ru-RU"/>
        </w:rPr>
        <w:lastRenderedPageBreak/>
        <w:t>энергии. Этот режим используется для варки каш, кипячения молока и варки напитков. Режим 3 — (котлы типа КЭ) доведение содержимого варочного сосуда до кипения на полной мощности, затем автоматическое переключение на 1/6 часть мощности, а в случае снижения давления в пароводяной рубашке до нижнего заданного предела, переключение на 1/2 мощности нагрева. При повышении давления до верхнего предела, вновь переключение автоматическое на 1/6 часть мощности нагрева. В дальнейшем цикл повторяется. Время нагрева жидкости до кипения в котле зависит от многих факторов, начальной температуры жидкости, величины коэффициента теплопередачи жидкости, поверхности нагрева, температуры источников теплоты.</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Нагрев продуктов осуществляется от кипящей жидкости. Внутри продуктов теплота переносится от поверхности к центру за счет теплопроводности. Большинство пищевых продуктов имеет низкий коэффициент теплопроводности, чем объясняется длительный период их варки. Продолжительность прогрева продуктов 'зависит от степени их измельчения. Поэтому увеличение степени измельчения продуктов приводит также к снижению расходов электроэнергии и увеличению производительности труда.</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В настоящее время на предприятиях общественного питания эксплуатируются пищеварочные котлы различных типов, отличающихся способом обогрева, вместимостью варочного сосуда и видом электрооборудования.</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По способу установки пищеварочные котлы классифицируются на неопрокидывающиеся, опрокидывающие и со съемным варочным сосудом.</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В настоящее время промышленность выпускает неопрокидывающиеся пищеварочные котлы, вместимостью варочного сосуда более 100 дм3, а с опрокидывающимся варочным сосудом имеют вместимость менее 60 дм3.</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lastRenderedPageBreak/>
        <w:t>В зависимости от способа обогрева различают пищеварочные котлы с косвенным обогревом. Так котлы с непосредственным обогревом могут работать на твердом топливе, газе и электрическом обогреве. По устройству и эксплуатации они очень просты, но имеют существенные недостатки: низкий КПД, очень сложно регулировать тепловой режим, возможность пригорания продуктов к дну варочного сосуда.</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Пищеварочные котлы с косвенным обогревом работают при помощи пароводяной рубашки, где в качестве промежуточного теплоносителя используется дистиллированная вода.</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В зависимости от давления в варочном сосуде все котлы классифицируются на пищеварочные котлы, которые работают при атмосферном давлении, и автоклавы, работающие при повышенном давлении.</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По геометрическим размерам варочного сосуда пищеварочные котлы классифицируются на модулированные, секционные модулированные и котлы пол функциональные емкости.</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Модулированные пищеварочные котлы имеют цилиндрическую форму варочного сосуда. Секционные модулированные котлы и котлы под функциональные емкости имеют варочный сосуд н виде прямоугольного параллелепипеда.</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По классификации все пищеварочные котлы имеют буквенно-цифровую индексацию. У модулированных котлов буквы обозначают группу, вид козла и вид энергоносителя. Цифры показывают вместимость варочного сосуда в дм. Например, индекс котла КПЭ-100 расшифровывается таким образом; К- котел, П - пищеварочный, Э - электрический, 100 - вместимость в дм. У секционных модулированных котлов к буквенному индексу добавляются буквы СМ, что означает • секционный модулированный. Например, индекс котла КПЭСМ-60 расшифровывается так: котел пищеварочный электрический секционный модулированный вместимостью 60 дм.</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lastRenderedPageBreak/>
        <w:t>Пароварочные аппараты.</w:t>
      </w:r>
      <w:r w:rsidR="000A152E">
        <w:rPr>
          <w:rFonts w:ascii="Times New Roman" w:eastAsia="Times New Roman" w:hAnsi="Times New Roman" w:cs="Times New Roman"/>
          <w:color w:val="000000"/>
          <w:sz w:val="28"/>
          <w:szCs w:val="28"/>
          <w:lang w:eastAsia="ru-RU"/>
        </w:rPr>
        <w:t xml:space="preserve"> </w:t>
      </w:r>
      <w:r w:rsidRPr="00037032">
        <w:rPr>
          <w:rFonts w:ascii="Times New Roman" w:eastAsia="Times New Roman" w:hAnsi="Times New Roman" w:cs="Times New Roman"/>
          <w:color w:val="000000"/>
          <w:sz w:val="28"/>
          <w:szCs w:val="28"/>
          <w:lang w:eastAsia="ru-RU"/>
        </w:rPr>
        <w:t>Электрические пищеварочные котлы. Пищеварочный котел состоит из варочного сосуда. Под варочным сосудом размещен парогенератор, в котором с помощью тэнов нагревается вода. Установлен датчик уровня воды и электрод защиты от «сухого хода» электронагревателей. Выше парогенератора находится пароводяная рубашка в виде замкнутого пространства между варочным сосудом и паровой рубашкой.</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Давление пара в пароводяной рубашке поддерживается с помощью датчика реле-давления, а визуально контролируется по моновакууметру. При давлении свыше 50 кПа пар отводится из пароводяной рубашки с помощью предохранительного клапана.</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Сверху варочный сосуд закрыт крышкой с пружинным устройством. На крышке установлен клапан для отвода пара при избыточном давлении в варочном сосуде.</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Залитая в парогенератор вода нагревается тэнами до кипения. Пар вытесняет из пароводяной рубашки воздух, который выходит через предохранительный клапан. При этом рукоятка клапана должна быть повернута стрелкой вверх. Как только из предохранительного клапана появится устойчивая струя пара, рукоятку поворачивают стрелкой вниз, и клапан закрывается.</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Двойной предохранительный клапан состоит из двух клапанов парового и вакуумного. Накопительная воронка с запорным краном предназначена для заполнения парогенератора дистиллированной или кипяченой водой и выпуска воздуха в начальный период работы котла.</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Пар в парогенераторе, нагреваясь до кипения, поступает в паровую рубашку, соприкасается со стенками и дном котла, отдавая теплоту парообразования.</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lastRenderedPageBreak/>
        <w:t>По достижении в пароводяной рубашке верхнего заданного предела давления, датчик-реле срабатывает и в зависимости от выбранного режима работы котла, тэны отключаются или переключаются на определенную мощность.</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Пищеварочные котлы на газовом, твердом топливе и паровые</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Пищеварочные котлы конструктивно выполнены как электрические неопрокидывающиеся, но имеют особенности, связанные с видом обогрева.</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Газовые пищеварочные котлы. Парогенератор газовых котлов КПГ-160 и КПГ-250 [5, с. 353-360] представляет собой заполненные водой кольцевые карманы, обогреваемые газовой инжекционной горелкой, размещенной в топочной камере. Продукты сгорания газа из топки поступают в кольцевые дымоходы и отводятся через дымовой патрубок в вытяжную трубу. Газовые котлы оборудованы: манометром для визуального контроля за давлением в пароводяной рубашке, двойным предохранительным клапаном, наполнительной воронкой, краном слива и газовой автоматикой безопасности и регулирования.</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Твердотопливные котлы. Котлы КПТ-160 (250) имеют аналогичное устройство, но предназначены для работы на твердом топливе. В нем под парогенератором размещена топка.</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Паровые котлы. Отличительной особенностью паровых котлов КПП-100 (160, 250) является отсутствие парогенератора. Пар из паропровода через парозапорный вентиль подается в пароводяную рубашку.</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Пароварочные шкафы.Пароварочные шкафы используются для варки мяса, рыбы, овощей на пару и для разогрева различных кулинарных изделий. В них производят варку продуктов «острым паром». Водяной насыщенный пар получают при нагреве воды в парогенераторе, расположенным в нижней части шкафа. Нагрев воды в парогенераторе осуществляется тэнами.</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lastRenderedPageBreak/>
        <w:t>Продукты в рабочую камеру помещают в перфорированные и неперфорированные функциональные емкости (сотейники).</w:t>
      </w:r>
    </w:p>
    <w:p w:rsidR="00037032" w:rsidRP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Аппарат АПЭ-023А состоит из 2-х самостоятельных варочных камер. Камеры оснащены дверцами с рукоятками и уплотнителями. Состоит из вентиля подвода воды; реле давления, отключающее тэны для их защиты при прекращении поступления воды и снижении ее давления ниже 50 кПа; питательного бачка, в котором находится поплавковый механизм, состоящий из поплавка, рычага поплавка, клапана, с помощью которого регулируется уровень воды в парогенераторе; парогенератор; промывочный вентиль; вентиль подачи пара; рабочая камера; сотейники.</w:t>
      </w:r>
    </w:p>
    <w:p w:rsidR="00037032" w:rsidRDefault="00037032" w:rsidP="00037032">
      <w:pPr>
        <w:spacing w:before="225" w:after="100" w:afterAutospacing="1" w:line="360" w:lineRule="auto"/>
        <w:ind w:left="225" w:right="375"/>
        <w:rPr>
          <w:rFonts w:ascii="Times New Roman" w:eastAsia="Times New Roman" w:hAnsi="Times New Roman" w:cs="Times New Roman"/>
          <w:color w:val="000000"/>
          <w:sz w:val="28"/>
          <w:szCs w:val="28"/>
          <w:lang w:eastAsia="ru-RU"/>
        </w:rPr>
      </w:pPr>
      <w:r w:rsidRPr="00037032">
        <w:rPr>
          <w:rFonts w:ascii="Times New Roman" w:eastAsia="Times New Roman" w:hAnsi="Times New Roman" w:cs="Times New Roman"/>
          <w:color w:val="000000"/>
          <w:sz w:val="28"/>
          <w:szCs w:val="28"/>
          <w:lang w:eastAsia="ru-RU"/>
        </w:rPr>
        <w:t>Реле давления, установленное на подводящем трубопроводе, состоит из чувствительного элемента (мембраны с пружиной и болта). Неперфорированные бачки ставятся в верхнюю часть камеры.</w:t>
      </w:r>
    </w:p>
    <w:p w:rsidR="000A152E" w:rsidRPr="000A152E" w:rsidRDefault="000A152E" w:rsidP="000A152E">
      <w:pPr>
        <w:pStyle w:val="a6"/>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Тестовое</w:t>
      </w:r>
      <w:r w:rsidRPr="000A152E">
        <w:rPr>
          <w:rFonts w:ascii="Times New Roman" w:hAnsi="Times New Roman" w:cs="Times New Roman"/>
          <w:b/>
          <w:sz w:val="28"/>
          <w:szCs w:val="28"/>
        </w:rPr>
        <w:t xml:space="preserve"> </w:t>
      </w:r>
      <w:r>
        <w:rPr>
          <w:rFonts w:ascii="Times New Roman" w:hAnsi="Times New Roman" w:cs="Times New Roman"/>
          <w:b/>
          <w:sz w:val="28"/>
          <w:szCs w:val="28"/>
        </w:rPr>
        <w:t xml:space="preserve"> задание</w:t>
      </w:r>
      <w:r w:rsidRPr="000A152E">
        <w:rPr>
          <w:rFonts w:ascii="Times New Roman" w:hAnsi="Times New Roman" w:cs="Times New Roman"/>
          <w:b/>
          <w:sz w:val="28"/>
          <w:szCs w:val="28"/>
        </w:rPr>
        <w:t xml:space="preserve"> </w:t>
      </w:r>
    </w:p>
    <w:p w:rsidR="000A152E" w:rsidRPr="000A152E" w:rsidRDefault="000A152E" w:rsidP="000A152E">
      <w:pPr>
        <w:pStyle w:val="a6"/>
        <w:spacing w:line="240" w:lineRule="auto"/>
        <w:ind w:left="0"/>
        <w:rPr>
          <w:rFonts w:ascii="Times New Roman" w:hAnsi="Times New Roman" w:cs="Times New Roman"/>
          <w:b/>
          <w:sz w:val="28"/>
          <w:szCs w:val="28"/>
          <w:u w:val="single"/>
        </w:rPr>
      </w:pPr>
      <w:r w:rsidRPr="000A152E">
        <w:rPr>
          <w:rFonts w:ascii="Times New Roman" w:hAnsi="Times New Roman" w:cs="Times New Roman"/>
          <w:b/>
          <w:sz w:val="28"/>
          <w:szCs w:val="28"/>
          <w:u w:val="single"/>
        </w:rPr>
        <w:t>Задание.</w:t>
      </w:r>
      <w:r w:rsidRPr="000A152E">
        <w:rPr>
          <w:rFonts w:ascii="Times New Roman" w:eastAsia="Times New Roman" w:hAnsi="Times New Roman" w:cs="Times New Roman"/>
          <w:b/>
          <w:color w:val="000000"/>
          <w:spacing w:val="3"/>
          <w:sz w:val="28"/>
          <w:szCs w:val="28"/>
          <w:u w:val="single"/>
        </w:rPr>
        <w:t xml:space="preserve"> Выберите правильные варианты ответа на вопросы теста.</w:t>
      </w:r>
    </w:p>
    <w:p w:rsidR="000A152E" w:rsidRPr="000A152E" w:rsidRDefault="000A152E" w:rsidP="000A152E">
      <w:pPr>
        <w:spacing w:after="0" w:line="240" w:lineRule="auto"/>
        <w:rPr>
          <w:rFonts w:ascii="Times New Roman" w:hAnsi="Times New Roman" w:cs="Times New Roman"/>
          <w:b/>
          <w:sz w:val="28"/>
          <w:szCs w:val="28"/>
        </w:rPr>
      </w:pPr>
      <w:r w:rsidRPr="000A152E">
        <w:rPr>
          <w:rFonts w:ascii="Times New Roman" w:hAnsi="Times New Roman" w:cs="Times New Roman"/>
          <w:b/>
          <w:sz w:val="28"/>
          <w:szCs w:val="28"/>
        </w:rPr>
        <w:t xml:space="preserve"> </w:t>
      </w:r>
      <w:r w:rsidRPr="000A152E">
        <w:rPr>
          <w:rFonts w:ascii="Times New Roman" w:eastAsia="Times New Roman" w:hAnsi="Times New Roman" w:cs="Times New Roman"/>
          <w:color w:val="000000"/>
          <w:spacing w:val="3"/>
          <w:sz w:val="28"/>
          <w:szCs w:val="28"/>
          <w:u w:val="single"/>
        </w:rPr>
        <w:t>«Общие сведения о машинах»</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Способность детали под действием внешних приложенных сил не допускать поломки и остаточных деформации</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а) жесткость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 б) коррозия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в) прочность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г) технологичность</w:t>
      </w:r>
    </w:p>
    <w:p w:rsidR="000A152E" w:rsidRPr="000A152E" w:rsidRDefault="000A152E" w:rsidP="000A152E">
      <w:pPr>
        <w:spacing w:after="0" w:line="240" w:lineRule="auto"/>
        <w:rPr>
          <w:rFonts w:ascii="Times New Roman" w:hAnsi="Times New Roman" w:cs="Times New Roman"/>
          <w:sz w:val="28"/>
          <w:szCs w:val="28"/>
          <w:u w:val="single"/>
        </w:rPr>
      </w:pPr>
      <w:r w:rsidRPr="000A152E">
        <w:rPr>
          <w:rFonts w:ascii="Times New Roman" w:hAnsi="Times New Roman" w:cs="Times New Roman"/>
          <w:sz w:val="28"/>
          <w:szCs w:val="28"/>
        </w:rPr>
        <w:t xml:space="preserve"> </w:t>
      </w:r>
      <w:r w:rsidRPr="000A152E">
        <w:rPr>
          <w:rFonts w:ascii="Times New Roman" w:eastAsia="Times New Roman" w:hAnsi="Times New Roman" w:cs="Times New Roman"/>
          <w:color w:val="000000"/>
          <w:spacing w:val="3"/>
          <w:sz w:val="28"/>
          <w:szCs w:val="28"/>
          <w:u w:val="single"/>
        </w:rPr>
        <w:t xml:space="preserve"> «Универсальные приводы»</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Верно ли утверждение?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Приготовленные продукты загружать в сменные механизмы нужно перед  включением  универсального привода, а исключение составляет только взбивательный механизм, у которого сначала включают, потом загружают в бачок продукты.</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а) да</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б) нет</w:t>
      </w:r>
    </w:p>
    <w:p w:rsidR="000A152E" w:rsidRPr="000A152E" w:rsidRDefault="000A152E" w:rsidP="000A152E">
      <w:pPr>
        <w:spacing w:after="0" w:line="240" w:lineRule="auto"/>
        <w:rPr>
          <w:rFonts w:ascii="Times New Roman" w:hAnsi="Times New Roman" w:cs="Times New Roman"/>
          <w:sz w:val="28"/>
          <w:szCs w:val="28"/>
        </w:rPr>
      </w:pPr>
      <w:r w:rsidRPr="000A152E">
        <w:rPr>
          <w:rFonts w:ascii="Times New Roman" w:hAnsi="Times New Roman" w:cs="Times New Roman"/>
          <w:sz w:val="28"/>
          <w:szCs w:val="28"/>
        </w:rPr>
        <w:t xml:space="preserve"> </w:t>
      </w:r>
      <w:r w:rsidRPr="000A152E">
        <w:rPr>
          <w:rFonts w:ascii="Times New Roman" w:eastAsia="Times New Roman" w:hAnsi="Times New Roman" w:cs="Times New Roman"/>
          <w:color w:val="000000"/>
          <w:spacing w:val="3"/>
          <w:sz w:val="28"/>
          <w:szCs w:val="28"/>
          <w:u w:val="single"/>
        </w:rPr>
        <w:t xml:space="preserve"> «Маши</w:t>
      </w:r>
      <w:r w:rsidRPr="000A152E">
        <w:rPr>
          <w:rFonts w:ascii="Times New Roman" w:eastAsia="Times New Roman" w:hAnsi="Times New Roman" w:cs="Times New Roman"/>
          <w:color w:val="000000"/>
          <w:spacing w:val="3"/>
          <w:sz w:val="28"/>
          <w:szCs w:val="28"/>
          <w:u w:val="single"/>
        </w:rPr>
        <w:softHyphen/>
        <w:t>ны для мойки и очистки овощей и картофеля».</w:t>
      </w:r>
    </w:p>
    <w:p w:rsidR="000A152E" w:rsidRPr="000A152E" w:rsidRDefault="000A152E" w:rsidP="000A152E">
      <w:pPr>
        <w:pStyle w:val="a6"/>
        <w:numPr>
          <w:ilvl w:val="0"/>
          <w:numId w:val="15"/>
        </w:numPr>
        <w:shd w:val="clear" w:color="auto" w:fill="FFFFFF"/>
        <w:tabs>
          <w:tab w:val="left" w:pos="614"/>
        </w:tabs>
        <w:spacing w:after="0"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z w:val="28"/>
          <w:szCs w:val="28"/>
        </w:rPr>
        <w:t>Для чего необходима калибровка картофеля перед очисткой в картофеле</w:t>
      </w:r>
      <w:r w:rsidRPr="000A152E">
        <w:rPr>
          <w:rFonts w:ascii="Times New Roman" w:eastAsia="Times New Roman" w:hAnsi="Times New Roman" w:cs="Times New Roman"/>
          <w:color w:val="000000"/>
          <w:spacing w:val="1"/>
          <w:sz w:val="28"/>
          <w:szCs w:val="28"/>
        </w:rPr>
        <w:t>очистительной машине?</w:t>
      </w:r>
    </w:p>
    <w:p w:rsidR="000A152E" w:rsidRPr="000A152E" w:rsidRDefault="000A152E" w:rsidP="000A152E">
      <w:pPr>
        <w:pStyle w:val="a6"/>
        <w:shd w:val="clear" w:color="auto" w:fill="FFFFFF"/>
        <w:spacing w:line="240" w:lineRule="auto"/>
        <w:ind w:left="0" w:right="5"/>
        <w:jc w:val="both"/>
        <w:rPr>
          <w:rFonts w:ascii="Times New Roman" w:eastAsia="Times New Roman" w:hAnsi="Times New Roman" w:cs="Times New Roman"/>
          <w:color w:val="000000"/>
          <w:spacing w:val="2"/>
          <w:sz w:val="28"/>
          <w:szCs w:val="28"/>
        </w:rPr>
      </w:pPr>
      <w:r w:rsidRPr="000A152E">
        <w:rPr>
          <w:rFonts w:ascii="Times New Roman" w:eastAsia="Times New Roman" w:hAnsi="Times New Roman" w:cs="Times New Roman"/>
          <w:color w:val="000000"/>
          <w:spacing w:val="2"/>
          <w:sz w:val="28"/>
          <w:szCs w:val="28"/>
        </w:rPr>
        <w:t xml:space="preserve">а) для большей загрузки картофеля в рабочую камеру; </w:t>
      </w:r>
    </w:p>
    <w:p w:rsidR="000A152E" w:rsidRPr="000A152E" w:rsidRDefault="000A152E" w:rsidP="000A152E">
      <w:pPr>
        <w:pStyle w:val="a6"/>
        <w:shd w:val="clear" w:color="auto" w:fill="FFFFFF"/>
        <w:spacing w:before="91" w:line="240" w:lineRule="auto"/>
        <w:ind w:left="0" w:right="5"/>
        <w:jc w:val="both"/>
        <w:rPr>
          <w:rFonts w:ascii="Times New Roman" w:eastAsia="Times New Roman" w:hAnsi="Times New Roman" w:cs="Times New Roman"/>
          <w:color w:val="000000"/>
          <w:spacing w:val="2"/>
          <w:sz w:val="28"/>
          <w:szCs w:val="28"/>
        </w:rPr>
      </w:pPr>
      <w:r w:rsidRPr="000A152E">
        <w:rPr>
          <w:rFonts w:ascii="Times New Roman" w:eastAsia="Times New Roman" w:hAnsi="Times New Roman" w:cs="Times New Roman"/>
          <w:color w:val="000000"/>
          <w:spacing w:val="2"/>
          <w:sz w:val="28"/>
          <w:szCs w:val="28"/>
        </w:rPr>
        <w:t>б) для равномерной очистки картофеля;</w:t>
      </w:r>
    </w:p>
    <w:p w:rsidR="000A152E" w:rsidRPr="000A152E" w:rsidRDefault="000A152E" w:rsidP="000A152E">
      <w:pPr>
        <w:pStyle w:val="a6"/>
        <w:shd w:val="clear" w:color="auto" w:fill="FFFFFF"/>
        <w:spacing w:before="91" w:line="240" w:lineRule="auto"/>
        <w:ind w:left="0" w:right="5"/>
        <w:jc w:val="both"/>
        <w:rPr>
          <w:rFonts w:ascii="Times New Roman" w:hAnsi="Times New Roman" w:cs="Times New Roman"/>
          <w:sz w:val="28"/>
          <w:szCs w:val="28"/>
        </w:rPr>
      </w:pPr>
      <w:r w:rsidRPr="000A152E">
        <w:rPr>
          <w:rFonts w:ascii="Times New Roman" w:eastAsia="Times New Roman" w:hAnsi="Times New Roman" w:cs="Times New Roman"/>
          <w:color w:val="000000"/>
          <w:spacing w:val="2"/>
          <w:sz w:val="28"/>
          <w:szCs w:val="28"/>
        </w:rPr>
        <w:t>в) для более быстрой разгрузки.</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lastRenderedPageBreak/>
        <w:t>Картофелеочистительную машину КНН-600М загружают</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а) после ее пуска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б) до ее пуска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в) во время включения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г) до начала работу.</w:t>
      </w:r>
    </w:p>
    <w:p w:rsidR="000A152E" w:rsidRPr="000A152E" w:rsidRDefault="000A152E" w:rsidP="000A152E">
      <w:pPr>
        <w:pStyle w:val="a6"/>
        <w:numPr>
          <w:ilvl w:val="0"/>
          <w:numId w:val="15"/>
        </w:numPr>
        <w:shd w:val="clear" w:color="auto" w:fill="FFFFFF"/>
        <w:tabs>
          <w:tab w:val="left" w:pos="523"/>
        </w:tabs>
        <w:spacing w:before="67" w:after="0"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pacing w:val="2"/>
          <w:sz w:val="28"/>
          <w:szCs w:val="28"/>
        </w:rPr>
        <w:t>Что является рабочим органом машины МРО50-200?</w:t>
      </w:r>
    </w:p>
    <w:p w:rsidR="000A152E" w:rsidRPr="000A152E" w:rsidRDefault="000A152E" w:rsidP="000A152E">
      <w:pPr>
        <w:pStyle w:val="a6"/>
        <w:shd w:val="clear" w:color="auto" w:fill="FFFFFF"/>
        <w:spacing w:line="240" w:lineRule="auto"/>
        <w:ind w:left="0"/>
        <w:rPr>
          <w:rFonts w:ascii="Times New Roman" w:eastAsia="Times New Roman" w:hAnsi="Times New Roman" w:cs="Times New Roman"/>
          <w:color w:val="000000"/>
          <w:spacing w:val="2"/>
          <w:sz w:val="28"/>
          <w:szCs w:val="28"/>
        </w:rPr>
      </w:pPr>
      <w:r w:rsidRPr="000A152E">
        <w:rPr>
          <w:rFonts w:ascii="Times New Roman" w:eastAsia="Times New Roman" w:hAnsi="Times New Roman" w:cs="Times New Roman"/>
          <w:color w:val="000000"/>
          <w:spacing w:val="2"/>
          <w:sz w:val="28"/>
          <w:szCs w:val="28"/>
        </w:rPr>
        <w:t xml:space="preserve">а) съемные диски с ножами </w:t>
      </w:r>
    </w:p>
    <w:p w:rsidR="000A152E" w:rsidRPr="000A152E" w:rsidRDefault="000A152E" w:rsidP="000A152E">
      <w:pPr>
        <w:pStyle w:val="a6"/>
        <w:shd w:val="clear" w:color="auto" w:fill="FFFFFF"/>
        <w:spacing w:line="240" w:lineRule="auto"/>
        <w:ind w:left="0"/>
        <w:rPr>
          <w:rFonts w:ascii="Times New Roman" w:eastAsia="Times New Roman" w:hAnsi="Times New Roman" w:cs="Times New Roman"/>
          <w:color w:val="000000"/>
          <w:spacing w:val="2"/>
          <w:sz w:val="28"/>
          <w:szCs w:val="28"/>
        </w:rPr>
      </w:pPr>
      <w:r w:rsidRPr="000A152E">
        <w:rPr>
          <w:rFonts w:ascii="Times New Roman" w:eastAsia="Times New Roman" w:hAnsi="Times New Roman" w:cs="Times New Roman"/>
          <w:color w:val="000000"/>
          <w:spacing w:val="2"/>
          <w:sz w:val="28"/>
          <w:szCs w:val="28"/>
        </w:rPr>
        <w:t xml:space="preserve">б) съемный нож; </w:t>
      </w:r>
    </w:p>
    <w:p w:rsidR="000A152E" w:rsidRPr="000A152E" w:rsidRDefault="000A152E" w:rsidP="000A152E">
      <w:pPr>
        <w:pStyle w:val="a6"/>
        <w:shd w:val="clear" w:color="auto" w:fill="FFFFFF"/>
        <w:spacing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pacing w:val="2"/>
          <w:sz w:val="28"/>
          <w:szCs w:val="28"/>
        </w:rPr>
        <w:t>в) ножевая решетка.</w:t>
      </w:r>
    </w:p>
    <w:p w:rsidR="000A152E" w:rsidRPr="000A152E" w:rsidRDefault="000A152E" w:rsidP="000A152E">
      <w:pPr>
        <w:pStyle w:val="a6"/>
        <w:numPr>
          <w:ilvl w:val="0"/>
          <w:numId w:val="15"/>
        </w:numPr>
        <w:shd w:val="clear" w:color="auto" w:fill="FFFFFF"/>
        <w:tabs>
          <w:tab w:val="left" w:pos="629"/>
        </w:tabs>
        <w:spacing w:before="106" w:after="0"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pacing w:val="1"/>
          <w:sz w:val="28"/>
          <w:szCs w:val="28"/>
        </w:rPr>
        <w:t>Какая из перечисленных машин предназначена для протирания овощей?</w:t>
      </w:r>
      <w:r w:rsidRPr="000A152E">
        <w:rPr>
          <w:rFonts w:ascii="Times New Roman" w:eastAsia="Times New Roman" w:hAnsi="Times New Roman" w:cs="Times New Roman"/>
          <w:color w:val="000000"/>
          <w:spacing w:val="1"/>
          <w:sz w:val="28"/>
          <w:szCs w:val="28"/>
        </w:rPr>
        <w:br/>
      </w:r>
      <w:r w:rsidRPr="000A152E">
        <w:rPr>
          <w:rFonts w:ascii="Times New Roman" w:eastAsia="Times New Roman" w:hAnsi="Times New Roman" w:cs="Times New Roman"/>
          <w:color w:val="000000"/>
          <w:sz w:val="28"/>
          <w:szCs w:val="28"/>
        </w:rPr>
        <w:t xml:space="preserve">а) МРО50-200; </w:t>
      </w:r>
    </w:p>
    <w:p w:rsidR="000A152E" w:rsidRPr="000A152E" w:rsidRDefault="000A152E" w:rsidP="000A152E">
      <w:pPr>
        <w:pStyle w:val="a6"/>
        <w:shd w:val="clear" w:color="auto" w:fill="FFFFFF"/>
        <w:tabs>
          <w:tab w:val="left" w:pos="629"/>
        </w:tabs>
        <w:spacing w:before="106"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z w:val="28"/>
          <w:szCs w:val="28"/>
        </w:rPr>
        <w:t xml:space="preserve">б) МКП-60; </w:t>
      </w:r>
    </w:p>
    <w:p w:rsidR="000A152E" w:rsidRPr="000A152E" w:rsidRDefault="000A152E" w:rsidP="000A152E">
      <w:pPr>
        <w:pStyle w:val="a6"/>
        <w:shd w:val="clear" w:color="auto" w:fill="FFFFFF"/>
        <w:tabs>
          <w:tab w:val="left" w:pos="629"/>
        </w:tabs>
        <w:spacing w:before="106"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z w:val="28"/>
          <w:szCs w:val="28"/>
        </w:rPr>
        <w:t xml:space="preserve">в) МРОВ-160; </w:t>
      </w:r>
    </w:p>
    <w:p w:rsidR="000A152E" w:rsidRPr="000A152E" w:rsidRDefault="000A152E" w:rsidP="000A152E">
      <w:pPr>
        <w:pStyle w:val="a6"/>
        <w:shd w:val="clear" w:color="auto" w:fill="FFFFFF"/>
        <w:tabs>
          <w:tab w:val="left" w:pos="629"/>
        </w:tabs>
        <w:spacing w:before="106"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z w:val="28"/>
          <w:szCs w:val="28"/>
        </w:rPr>
        <w:t>г) МП-800.</w:t>
      </w:r>
    </w:p>
    <w:p w:rsidR="000A152E" w:rsidRPr="000A152E" w:rsidRDefault="000A152E" w:rsidP="000A152E">
      <w:pPr>
        <w:spacing w:after="0" w:line="240" w:lineRule="auto"/>
        <w:rPr>
          <w:rFonts w:ascii="Times New Roman" w:hAnsi="Times New Roman" w:cs="Times New Roman"/>
          <w:sz w:val="28"/>
          <w:szCs w:val="28"/>
        </w:rPr>
      </w:pPr>
      <w:r w:rsidRPr="000A152E">
        <w:rPr>
          <w:rFonts w:ascii="Times New Roman" w:hAnsi="Times New Roman" w:cs="Times New Roman"/>
          <w:sz w:val="28"/>
          <w:szCs w:val="28"/>
        </w:rPr>
        <w:t xml:space="preserve"> </w:t>
      </w:r>
      <w:r w:rsidRPr="000A152E">
        <w:rPr>
          <w:rFonts w:ascii="Times New Roman" w:eastAsia="Times New Roman" w:hAnsi="Times New Roman" w:cs="Times New Roman"/>
          <w:color w:val="000000"/>
          <w:spacing w:val="2"/>
          <w:sz w:val="28"/>
          <w:szCs w:val="28"/>
          <w:u w:val="single"/>
        </w:rPr>
        <w:t>«Маши</w:t>
      </w:r>
      <w:r w:rsidRPr="000A152E">
        <w:rPr>
          <w:rFonts w:ascii="Times New Roman" w:eastAsia="Times New Roman" w:hAnsi="Times New Roman" w:cs="Times New Roman"/>
          <w:color w:val="000000"/>
          <w:spacing w:val="2"/>
          <w:sz w:val="28"/>
          <w:szCs w:val="28"/>
          <w:u w:val="single"/>
        </w:rPr>
        <w:softHyphen/>
      </w:r>
      <w:r w:rsidRPr="000A152E">
        <w:rPr>
          <w:rFonts w:ascii="Times New Roman" w:eastAsia="Times New Roman" w:hAnsi="Times New Roman" w:cs="Times New Roman"/>
          <w:color w:val="000000"/>
          <w:spacing w:val="-1"/>
          <w:sz w:val="28"/>
          <w:szCs w:val="28"/>
          <w:u w:val="single"/>
        </w:rPr>
        <w:t>ны мясного цеха».</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Что означают цифры в маркировке мясорубок?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а) производительность в час.</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б) вместимость</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в) диаметр ножевой решетки</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г) число оборотов</w:t>
      </w:r>
    </w:p>
    <w:p w:rsidR="000A152E" w:rsidRPr="000A152E" w:rsidRDefault="000A152E" w:rsidP="000A152E">
      <w:pPr>
        <w:pStyle w:val="a6"/>
        <w:numPr>
          <w:ilvl w:val="0"/>
          <w:numId w:val="15"/>
        </w:numPr>
        <w:shd w:val="clear" w:color="auto" w:fill="FFFFFF"/>
        <w:spacing w:after="0" w:line="240" w:lineRule="auto"/>
        <w:ind w:left="0" w:right="1210"/>
        <w:rPr>
          <w:rFonts w:ascii="Times New Roman" w:hAnsi="Times New Roman" w:cs="Times New Roman"/>
          <w:sz w:val="28"/>
          <w:szCs w:val="28"/>
        </w:rPr>
      </w:pPr>
      <w:r w:rsidRPr="000A152E">
        <w:rPr>
          <w:rFonts w:ascii="Times New Roman" w:eastAsia="Times New Roman" w:hAnsi="Times New Roman" w:cs="Times New Roman"/>
          <w:bCs/>
          <w:color w:val="000000"/>
          <w:spacing w:val="-2"/>
          <w:sz w:val="28"/>
          <w:szCs w:val="28"/>
        </w:rPr>
        <w:t xml:space="preserve">Предохранительное </w:t>
      </w:r>
      <w:r w:rsidRPr="000A152E">
        <w:rPr>
          <w:rFonts w:ascii="Times New Roman" w:eastAsia="Times New Roman" w:hAnsi="Times New Roman" w:cs="Times New Roman"/>
          <w:color w:val="000000"/>
          <w:spacing w:val="-2"/>
          <w:sz w:val="28"/>
          <w:szCs w:val="28"/>
        </w:rPr>
        <w:t>кольцо имеется:</w:t>
      </w:r>
    </w:p>
    <w:p w:rsidR="000A152E" w:rsidRPr="000A152E" w:rsidRDefault="000A152E" w:rsidP="000A152E">
      <w:pPr>
        <w:pStyle w:val="a6"/>
        <w:shd w:val="clear" w:color="auto" w:fill="FFFFFF"/>
        <w:spacing w:before="62" w:line="240" w:lineRule="auto"/>
        <w:ind w:left="0" w:right="14"/>
        <w:jc w:val="both"/>
        <w:rPr>
          <w:rFonts w:ascii="Times New Roman" w:eastAsia="Times New Roman" w:hAnsi="Times New Roman" w:cs="Times New Roman"/>
          <w:bCs/>
          <w:color w:val="000000"/>
          <w:spacing w:val="-1"/>
          <w:sz w:val="28"/>
          <w:szCs w:val="28"/>
        </w:rPr>
      </w:pPr>
      <w:r w:rsidRPr="000A152E">
        <w:rPr>
          <w:rFonts w:ascii="Times New Roman" w:eastAsia="Times New Roman" w:hAnsi="Times New Roman" w:cs="Times New Roman"/>
          <w:color w:val="000000"/>
          <w:spacing w:val="-1"/>
          <w:sz w:val="28"/>
          <w:szCs w:val="28"/>
        </w:rPr>
        <w:t xml:space="preserve">а) у </w:t>
      </w:r>
      <w:r w:rsidRPr="000A152E">
        <w:rPr>
          <w:rFonts w:ascii="Times New Roman" w:eastAsia="Times New Roman" w:hAnsi="Times New Roman" w:cs="Times New Roman"/>
          <w:bCs/>
          <w:color w:val="000000"/>
          <w:spacing w:val="-1"/>
          <w:sz w:val="28"/>
          <w:szCs w:val="28"/>
        </w:rPr>
        <w:t xml:space="preserve">фаршемешалки; </w:t>
      </w:r>
      <w:r w:rsidRPr="000A152E">
        <w:rPr>
          <w:rFonts w:ascii="Times New Roman" w:eastAsia="Times New Roman" w:hAnsi="Times New Roman" w:cs="Times New Roman"/>
          <w:bCs/>
          <w:color w:val="000000"/>
          <w:spacing w:val="-1"/>
          <w:sz w:val="28"/>
          <w:szCs w:val="28"/>
        </w:rPr>
        <w:tab/>
      </w:r>
    </w:p>
    <w:p w:rsidR="000A152E" w:rsidRPr="000A152E" w:rsidRDefault="000A152E" w:rsidP="000A152E">
      <w:pPr>
        <w:pStyle w:val="a6"/>
        <w:shd w:val="clear" w:color="auto" w:fill="FFFFFF"/>
        <w:spacing w:before="62" w:line="240" w:lineRule="auto"/>
        <w:ind w:left="0" w:right="14"/>
        <w:jc w:val="both"/>
        <w:rPr>
          <w:rFonts w:ascii="Times New Roman" w:eastAsia="Times New Roman" w:hAnsi="Times New Roman" w:cs="Times New Roman"/>
          <w:color w:val="000000"/>
          <w:spacing w:val="-1"/>
          <w:sz w:val="28"/>
          <w:szCs w:val="28"/>
        </w:rPr>
      </w:pPr>
      <w:r w:rsidRPr="000A152E">
        <w:rPr>
          <w:rFonts w:ascii="Times New Roman" w:eastAsia="Times New Roman" w:hAnsi="Times New Roman" w:cs="Times New Roman"/>
          <w:bCs/>
          <w:color w:val="000000"/>
          <w:spacing w:val="-1"/>
          <w:sz w:val="28"/>
          <w:szCs w:val="28"/>
        </w:rPr>
        <w:t xml:space="preserve">б) </w:t>
      </w:r>
      <w:r w:rsidRPr="000A152E">
        <w:rPr>
          <w:rFonts w:ascii="Times New Roman" w:eastAsia="Times New Roman" w:hAnsi="Times New Roman" w:cs="Times New Roman"/>
          <w:color w:val="000000"/>
          <w:spacing w:val="-1"/>
          <w:sz w:val="28"/>
          <w:szCs w:val="28"/>
        </w:rPr>
        <w:t>рыбоочистители;</w:t>
      </w:r>
      <w:r w:rsidRPr="000A152E">
        <w:rPr>
          <w:rFonts w:ascii="Times New Roman" w:eastAsia="Times New Roman" w:hAnsi="Times New Roman" w:cs="Times New Roman"/>
          <w:color w:val="000000"/>
          <w:spacing w:val="-1"/>
          <w:sz w:val="28"/>
          <w:szCs w:val="28"/>
        </w:rPr>
        <w:tab/>
        <w:t xml:space="preserve"> </w:t>
      </w:r>
      <w:r w:rsidRPr="000A152E">
        <w:rPr>
          <w:rFonts w:ascii="Times New Roman" w:eastAsia="Times New Roman" w:hAnsi="Times New Roman" w:cs="Times New Roman"/>
          <w:color w:val="000000"/>
          <w:spacing w:val="-1"/>
          <w:sz w:val="28"/>
          <w:szCs w:val="28"/>
        </w:rPr>
        <w:tab/>
      </w:r>
    </w:p>
    <w:p w:rsidR="000A152E" w:rsidRPr="000A152E" w:rsidRDefault="000A152E" w:rsidP="000A152E">
      <w:pPr>
        <w:pStyle w:val="a6"/>
        <w:shd w:val="clear" w:color="auto" w:fill="FFFFFF"/>
        <w:spacing w:before="62" w:line="240" w:lineRule="auto"/>
        <w:ind w:left="0" w:right="14"/>
        <w:jc w:val="both"/>
        <w:rPr>
          <w:rFonts w:ascii="Times New Roman" w:eastAsia="Times New Roman" w:hAnsi="Times New Roman" w:cs="Times New Roman"/>
          <w:color w:val="000000"/>
          <w:spacing w:val="-1"/>
          <w:sz w:val="28"/>
          <w:szCs w:val="28"/>
        </w:rPr>
      </w:pPr>
      <w:r w:rsidRPr="000A152E">
        <w:rPr>
          <w:rFonts w:ascii="Times New Roman" w:eastAsia="Times New Roman" w:hAnsi="Times New Roman" w:cs="Times New Roman"/>
          <w:color w:val="000000"/>
          <w:spacing w:val="-1"/>
          <w:sz w:val="28"/>
          <w:szCs w:val="28"/>
        </w:rPr>
        <w:t xml:space="preserve">в) мясорубки;  </w:t>
      </w:r>
      <w:r w:rsidRPr="000A152E">
        <w:rPr>
          <w:rFonts w:ascii="Times New Roman" w:eastAsia="Times New Roman" w:hAnsi="Times New Roman" w:cs="Times New Roman"/>
          <w:color w:val="000000"/>
          <w:spacing w:val="-1"/>
          <w:sz w:val="28"/>
          <w:szCs w:val="28"/>
        </w:rPr>
        <w:tab/>
      </w:r>
      <w:r w:rsidRPr="000A152E">
        <w:rPr>
          <w:rFonts w:ascii="Times New Roman" w:eastAsia="Times New Roman" w:hAnsi="Times New Roman" w:cs="Times New Roman"/>
          <w:color w:val="000000"/>
          <w:spacing w:val="-1"/>
          <w:sz w:val="28"/>
          <w:szCs w:val="28"/>
        </w:rPr>
        <w:tab/>
      </w:r>
      <w:r w:rsidRPr="000A152E">
        <w:rPr>
          <w:rFonts w:ascii="Times New Roman" w:eastAsia="Times New Roman" w:hAnsi="Times New Roman" w:cs="Times New Roman"/>
          <w:color w:val="000000"/>
          <w:spacing w:val="-1"/>
          <w:sz w:val="28"/>
          <w:szCs w:val="28"/>
        </w:rPr>
        <w:tab/>
      </w:r>
      <w:r w:rsidRPr="000A152E">
        <w:rPr>
          <w:rFonts w:ascii="Times New Roman" w:eastAsia="Times New Roman" w:hAnsi="Times New Roman" w:cs="Times New Roman"/>
          <w:color w:val="000000"/>
          <w:spacing w:val="-1"/>
          <w:sz w:val="28"/>
          <w:szCs w:val="28"/>
        </w:rPr>
        <w:tab/>
      </w:r>
    </w:p>
    <w:p w:rsidR="000A152E" w:rsidRPr="000A152E" w:rsidRDefault="000A152E" w:rsidP="000A152E">
      <w:pPr>
        <w:pStyle w:val="a6"/>
        <w:shd w:val="clear" w:color="auto" w:fill="FFFFFF"/>
        <w:spacing w:before="62" w:line="240" w:lineRule="auto"/>
        <w:ind w:left="0" w:right="14"/>
        <w:jc w:val="both"/>
        <w:rPr>
          <w:rFonts w:ascii="Times New Roman" w:hAnsi="Times New Roman" w:cs="Times New Roman"/>
          <w:sz w:val="28"/>
          <w:szCs w:val="28"/>
        </w:rPr>
      </w:pPr>
      <w:r w:rsidRPr="000A152E">
        <w:rPr>
          <w:rFonts w:ascii="Times New Roman" w:eastAsia="Times New Roman" w:hAnsi="Times New Roman" w:cs="Times New Roman"/>
          <w:color w:val="000000"/>
          <w:spacing w:val="-1"/>
          <w:sz w:val="28"/>
          <w:szCs w:val="28"/>
        </w:rPr>
        <w:t>г) размолочного ме</w:t>
      </w:r>
      <w:r w:rsidRPr="000A152E">
        <w:rPr>
          <w:rFonts w:ascii="Times New Roman" w:eastAsia="Times New Roman" w:hAnsi="Times New Roman" w:cs="Times New Roman"/>
          <w:color w:val="000000"/>
          <w:spacing w:val="-5"/>
          <w:sz w:val="28"/>
          <w:szCs w:val="28"/>
        </w:rPr>
        <w:t>ханизма,</w:t>
      </w:r>
    </w:p>
    <w:p w:rsidR="000A152E" w:rsidRPr="000A152E" w:rsidRDefault="000A152E" w:rsidP="000A152E">
      <w:pPr>
        <w:widowControl w:val="0"/>
        <w:numPr>
          <w:ilvl w:val="0"/>
          <w:numId w:val="15"/>
        </w:numPr>
        <w:shd w:val="clear" w:color="auto" w:fill="FFFFFF"/>
        <w:tabs>
          <w:tab w:val="left" w:pos="518"/>
        </w:tabs>
        <w:autoSpaceDE w:val="0"/>
        <w:autoSpaceDN w:val="0"/>
        <w:adjustRightInd w:val="0"/>
        <w:spacing w:before="58" w:after="0" w:line="240" w:lineRule="auto"/>
        <w:ind w:left="0"/>
        <w:rPr>
          <w:rFonts w:ascii="Times New Roman" w:hAnsi="Times New Roman" w:cs="Times New Roman"/>
          <w:color w:val="000000"/>
          <w:spacing w:val="-12"/>
          <w:sz w:val="28"/>
          <w:szCs w:val="28"/>
        </w:rPr>
      </w:pPr>
      <w:r w:rsidRPr="000A152E">
        <w:rPr>
          <w:rFonts w:ascii="Times New Roman" w:eastAsia="Times New Roman" w:hAnsi="Times New Roman" w:cs="Times New Roman"/>
          <w:color w:val="000000"/>
          <w:spacing w:val="2"/>
          <w:sz w:val="28"/>
          <w:szCs w:val="28"/>
        </w:rPr>
        <w:t>Что происходит при перегрузке мясорубки?</w:t>
      </w:r>
    </w:p>
    <w:p w:rsidR="000A152E" w:rsidRPr="000A152E" w:rsidRDefault="000A152E" w:rsidP="000A152E">
      <w:pPr>
        <w:pStyle w:val="a6"/>
        <w:shd w:val="clear" w:color="auto" w:fill="FFFFFF"/>
        <w:spacing w:before="62" w:line="240" w:lineRule="auto"/>
        <w:ind w:left="0" w:right="53"/>
        <w:jc w:val="both"/>
        <w:rPr>
          <w:rFonts w:ascii="Times New Roman" w:eastAsia="Times New Roman" w:hAnsi="Times New Roman" w:cs="Times New Roman"/>
          <w:color w:val="000000"/>
          <w:sz w:val="28"/>
          <w:szCs w:val="28"/>
        </w:rPr>
      </w:pPr>
      <w:r w:rsidRPr="000A152E">
        <w:rPr>
          <w:rFonts w:ascii="Times New Roman" w:eastAsia="Times New Roman" w:hAnsi="Times New Roman" w:cs="Times New Roman"/>
          <w:color w:val="000000"/>
          <w:sz w:val="28"/>
          <w:szCs w:val="28"/>
        </w:rPr>
        <w:t xml:space="preserve">а) становится хуже качество получаемой продукции; </w:t>
      </w:r>
    </w:p>
    <w:p w:rsidR="000A152E" w:rsidRPr="000A152E" w:rsidRDefault="000A152E" w:rsidP="000A152E">
      <w:pPr>
        <w:pStyle w:val="a6"/>
        <w:shd w:val="clear" w:color="auto" w:fill="FFFFFF"/>
        <w:spacing w:before="62" w:line="240" w:lineRule="auto"/>
        <w:ind w:left="0" w:right="53"/>
        <w:jc w:val="both"/>
        <w:rPr>
          <w:rFonts w:ascii="Times New Roman" w:eastAsia="Times New Roman" w:hAnsi="Times New Roman" w:cs="Times New Roman"/>
          <w:color w:val="000000"/>
          <w:spacing w:val="2"/>
          <w:sz w:val="28"/>
          <w:szCs w:val="28"/>
        </w:rPr>
      </w:pPr>
      <w:r w:rsidRPr="000A152E">
        <w:rPr>
          <w:rFonts w:ascii="Times New Roman" w:eastAsia="Times New Roman" w:hAnsi="Times New Roman" w:cs="Times New Roman"/>
          <w:color w:val="000000"/>
          <w:sz w:val="28"/>
          <w:szCs w:val="28"/>
        </w:rPr>
        <w:t>б) рабочие органы бы</w:t>
      </w:r>
      <w:r w:rsidRPr="000A152E">
        <w:rPr>
          <w:rFonts w:ascii="Times New Roman" w:eastAsia="Times New Roman" w:hAnsi="Times New Roman" w:cs="Times New Roman"/>
          <w:color w:val="000000"/>
          <w:sz w:val="28"/>
          <w:szCs w:val="28"/>
        </w:rPr>
        <w:softHyphen/>
      </w:r>
      <w:r w:rsidRPr="000A152E">
        <w:rPr>
          <w:rFonts w:ascii="Times New Roman" w:eastAsia="Times New Roman" w:hAnsi="Times New Roman" w:cs="Times New Roman"/>
          <w:color w:val="000000"/>
          <w:spacing w:val="2"/>
          <w:sz w:val="28"/>
          <w:szCs w:val="28"/>
        </w:rPr>
        <w:t xml:space="preserve">стрее изнашиваются; </w:t>
      </w:r>
    </w:p>
    <w:p w:rsidR="000A152E" w:rsidRPr="000A152E" w:rsidRDefault="000A152E" w:rsidP="000A152E">
      <w:pPr>
        <w:pStyle w:val="a6"/>
        <w:shd w:val="clear" w:color="auto" w:fill="FFFFFF"/>
        <w:spacing w:before="62" w:line="240" w:lineRule="auto"/>
        <w:ind w:left="0" w:right="53"/>
        <w:jc w:val="both"/>
        <w:rPr>
          <w:rFonts w:ascii="Times New Roman" w:hAnsi="Times New Roman" w:cs="Times New Roman"/>
          <w:sz w:val="28"/>
          <w:szCs w:val="28"/>
        </w:rPr>
      </w:pPr>
      <w:r w:rsidRPr="000A152E">
        <w:rPr>
          <w:rFonts w:ascii="Times New Roman" w:eastAsia="Times New Roman" w:hAnsi="Times New Roman" w:cs="Times New Roman"/>
          <w:color w:val="000000"/>
          <w:spacing w:val="2"/>
          <w:sz w:val="28"/>
          <w:szCs w:val="28"/>
        </w:rPr>
        <w:t>в) снижается производительность труда.</w:t>
      </w:r>
    </w:p>
    <w:p w:rsidR="000A152E" w:rsidRPr="000A152E" w:rsidRDefault="000A152E" w:rsidP="000A152E">
      <w:pPr>
        <w:spacing w:after="0" w:line="240" w:lineRule="auto"/>
        <w:rPr>
          <w:rFonts w:ascii="Times New Roman" w:hAnsi="Times New Roman" w:cs="Times New Roman"/>
          <w:sz w:val="28"/>
          <w:szCs w:val="28"/>
        </w:rPr>
      </w:pPr>
      <w:r w:rsidRPr="000A152E">
        <w:rPr>
          <w:rFonts w:ascii="Times New Roman" w:eastAsia="Times New Roman" w:hAnsi="Times New Roman" w:cs="Times New Roman"/>
          <w:color w:val="000000"/>
          <w:spacing w:val="2"/>
          <w:sz w:val="28"/>
          <w:szCs w:val="28"/>
          <w:u w:val="single"/>
        </w:rPr>
        <w:t xml:space="preserve"> «Маши</w:t>
      </w:r>
      <w:r w:rsidRPr="000A152E">
        <w:rPr>
          <w:rFonts w:ascii="Times New Roman" w:eastAsia="Times New Roman" w:hAnsi="Times New Roman" w:cs="Times New Roman"/>
          <w:color w:val="000000"/>
          <w:spacing w:val="2"/>
          <w:sz w:val="28"/>
          <w:szCs w:val="28"/>
          <w:u w:val="single"/>
        </w:rPr>
        <w:softHyphen/>
      </w:r>
      <w:r w:rsidRPr="000A152E">
        <w:rPr>
          <w:rFonts w:ascii="Times New Roman" w:eastAsia="Times New Roman" w:hAnsi="Times New Roman" w:cs="Times New Roman"/>
          <w:color w:val="000000"/>
          <w:spacing w:val="-1"/>
          <w:sz w:val="28"/>
          <w:szCs w:val="28"/>
          <w:u w:val="single"/>
        </w:rPr>
        <w:t>ны для обработки муки и теста», «Машины для нарезки хлеба и гастрономических товаров».</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Необходимо ли при работе просеивательной машины  следить за тем, чтобы загрузочный бункер был постоянно заполнен мукой?</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а) да</w:t>
      </w:r>
      <w:r w:rsidRPr="000A152E">
        <w:rPr>
          <w:rFonts w:ascii="Times New Roman" w:hAnsi="Times New Roman" w:cs="Times New Roman"/>
          <w:sz w:val="28"/>
          <w:szCs w:val="28"/>
        </w:rPr>
        <w:tab/>
      </w:r>
      <w:r w:rsidRPr="000A152E">
        <w:rPr>
          <w:rFonts w:ascii="Times New Roman" w:hAnsi="Times New Roman" w:cs="Times New Roman"/>
          <w:sz w:val="28"/>
          <w:szCs w:val="28"/>
        </w:rPr>
        <w:tab/>
      </w:r>
      <w:r w:rsidRPr="000A152E">
        <w:rPr>
          <w:rFonts w:ascii="Times New Roman" w:hAnsi="Times New Roman" w:cs="Times New Roman"/>
          <w:sz w:val="28"/>
          <w:szCs w:val="28"/>
        </w:rPr>
        <w:tab/>
        <w:t>б) нет</w:t>
      </w:r>
      <w:r w:rsidRPr="000A152E">
        <w:rPr>
          <w:rFonts w:ascii="Times New Roman" w:hAnsi="Times New Roman" w:cs="Times New Roman"/>
          <w:sz w:val="28"/>
          <w:szCs w:val="28"/>
        </w:rPr>
        <w:tab/>
      </w:r>
      <w:r w:rsidRPr="000A152E">
        <w:rPr>
          <w:rFonts w:ascii="Times New Roman" w:hAnsi="Times New Roman" w:cs="Times New Roman"/>
          <w:sz w:val="28"/>
          <w:szCs w:val="28"/>
        </w:rPr>
        <w:tab/>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Как регулируется скорость взбивателя на машине МВ-60?</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а) при помощи маховика</w:t>
      </w:r>
      <w:r w:rsidRPr="000A152E">
        <w:rPr>
          <w:rFonts w:ascii="Times New Roman" w:hAnsi="Times New Roman" w:cs="Times New Roman"/>
          <w:sz w:val="28"/>
          <w:szCs w:val="28"/>
        </w:rPr>
        <w:tab/>
      </w:r>
      <w:r w:rsidRPr="000A152E">
        <w:rPr>
          <w:rFonts w:ascii="Times New Roman" w:hAnsi="Times New Roman" w:cs="Times New Roman"/>
          <w:sz w:val="28"/>
          <w:szCs w:val="28"/>
        </w:rPr>
        <w:tab/>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б) коробкой скоростей</w:t>
      </w:r>
      <w:r w:rsidRPr="000A152E">
        <w:rPr>
          <w:rFonts w:ascii="Times New Roman" w:hAnsi="Times New Roman" w:cs="Times New Roman"/>
          <w:sz w:val="28"/>
          <w:szCs w:val="28"/>
        </w:rPr>
        <w:tab/>
      </w:r>
      <w:r w:rsidRPr="000A152E">
        <w:rPr>
          <w:rFonts w:ascii="Times New Roman" w:hAnsi="Times New Roman" w:cs="Times New Roman"/>
          <w:sz w:val="28"/>
          <w:szCs w:val="28"/>
        </w:rPr>
        <w:tab/>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в) рукояткой</w:t>
      </w:r>
    </w:p>
    <w:p w:rsidR="000A152E" w:rsidRPr="000A152E" w:rsidRDefault="000A152E" w:rsidP="000A152E">
      <w:pPr>
        <w:spacing w:after="0" w:line="240" w:lineRule="auto"/>
        <w:rPr>
          <w:rFonts w:ascii="Times New Roman" w:hAnsi="Times New Roman" w:cs="Times New Roman"/>
          <w:sz w:val="28"/>
          <w:szCs w:val="28"/>
          <w:u w:val="single"/>
        </w:rPr>
      </w:pPr>
      <w:r w:rsidRPr="000A152E">
        <w:rPr>
          <w:rFonts w:ascii="Times New Roman" w:eastAsia="Times New Roman" w:hAnsi="Times New Roman" w:cs="Times New Roman"/>
          <w:color w:val="000000"/>
          <w:spacing w:val="2"/>
          <w:sz w:val="28"/>
          <w:szCs w:val="28"/>
          <w:u w:val="single"/>
        </w:rPr>
        <w:t>«Понятие о теплообмене</w:t>
      </w:r>
      <w:r w:rsidRPr="000A152E">
        <w:rPr>
          <w:rFonts w:ascii="Times New Roman" w:eastAsia="Times New Roman" w:hAnsi="Times New Roman" w:cs="Times New Roman"/>
          <w:color w:val="000000"/>
          <w:spacing w:val="-1"/>
          <w:sz w:val="28"/>
          <w:szCs w:val="28"/>
          <w:u w:val="single"/>
        </w:rPr>
        <w:t>», «Пищеварочные котлы», «Пароварочные аппараты».</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Верно ли утверждение: теплообмен в жидкостях и газах называется конвекцией?</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а) нет</w:t>
      </w:r>
      <w:r w:rsidRPr="000A152E">
        <w:rPr>
          <w:rFonts w:ascii="Times New Roman" w:hAnsi="Times New Roman" w:cs="Times New Roman"/>
          <w:sz w:val="28"/>
          <w:szCs w:val="28"/>
        </w:rPr>
        <w:tab/>
      </w:r>
      <w:r w:rsidRPr="000A152E">
        <w:rPr>
          <w:rFonts w:ascii="Times New Roman" w:hAnsi="Times New Roman" w:cs="Times New Roman"/>
          <w:sz w:val="28"/>
          <w:szCs w:val="28"/>
        </w:rPr>
        <w:tab/>
        <w:t>б) да</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Передача тепла через разделительную стенку это:</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а) косвенный обогрев</w:t>
      </w:r>
      <w:r w:rsidRPr="000A152E">
        <w:rPr>
          <w:rFonts w:ascii="Times New Roman" w:hAnsi="Times New Roman" w:cs="Times New Roman"/>
          <w:sz w:val="28"/>
          <w:szCs w:val="28"/>
        </w:rPr>
        <w:tab/>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б) непосредственный</w:t>
      </w:r>
      <w:r w:rsidRPr="000A152E">
        <w:rPr>
          <w:rFonts w:ascii="Times New Roman" w:hAnsi="Times New Roman" w:cs="Times New Roman"/>
          <w:sz w:val="28"/>
          <w:szCs w:val="28"/>
        </w:rPr>
        <w:tab/>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в) теплообмен</w:t>
      </w:r>
    </w:p>
    <w:p w:rsidR="000A152E" w:rsidRPr="000A152E" w:rsidRDefault="000A152E" w:rsidP="000A152E">
      <w:pPr>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lastRenderedPageBreak/>
        <w:t>Каково назначение манометра на котле КПГ -160?</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а) для измерения давления в пароводяной рубашке</w:t>
      </w:r>
      <w:r w:rsidRPr="000A152E">
        <w:rPr>
          <w:rFonts w:ascii="Times New Roman" w:hAnsi="Times New Roman" w:cs="Times New Roman"/>
          <w:sz w:val="28"/>
          <w:szCs w:val="28"/>
        </w:rPr>
        <w:tab/>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б) для контроля пара в котле</w:t>
      </w:r>
      <w:r w:rsidRPr="000A152E">
        <w:rPr>
          <w:rFonts w:ascii="Times New Roman" w:hAnsi="Times New Roman" w:cs="Times New Roman"/>
          <w:sz w:val="28"/>
          <w:szCs w:val="28"/>
        </w:rPr>
        <w:tab/>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в) для контроля давления пара в пароводяной рубашке</w:t>
      </w:r>
    </w:p>
    <w:p w:rsidR="000A152E" w:rsidRPr="000A152E" w:rsidRDefault="000A152E" w:rsidP="000A152E">
      <w:pPr>
        <w:widowControl w:val="0"/>
        <w:numPr>
          <w:ilvl w:val="0"/>
          <w:numId w:val="15"/>
        </w:numPr>
        <w:shd w:val="clear" w:color="auto" w:fill="FFFFFF"/>
        <w:tabs>
          <w:tab w:val="left" w:pos="518"/>
        </w:tabs>
        <w:autoSpaceDE w:val="0"/>
        <w:autoSpaceDN w:val="0"/>
        <w:adjustRightInd w:val="0"/>
        <w:spacing w:before="5" w:after="0" w:line="240" w:lineRule="auto"/>
        <w:ind w:left="0" w:right="2822"/>
        <w:rPr>
          <w:rFonts w:ascii="Times New Roman" w:hAnsi="Times New Roman" w:cs="Times New Roman"/>
          <w:color w:val="000000"/>
          <w:spacing w:val="-12"/>
          <w:sz w:val="28"/>
          <w:szCs w:val="28"/>
        </w:rPr>
      </w:pPr>
      <w:r w:rsidRPr="000A152E">
        <w:rPr>
          <w:rFonts w:ascii="Times New Roman" w:eastAsia="Times New Roman" w:hAnsi="Times New Roman" w:cs="Times New Roman"/>
          <w:color w:val="000000"/>
          <w:spacing w:val="-1"/>
          <w:sz w:val="28"/>
          <w:szCs w:val="28"/>
        </w:rPr>
        <w:t>Маркировка шкафа, имеющего две секции:</w:t>
      </w:r>
      <w:r w:rsidRPr="000A152E">
        <w:rPr>
          <w:rFonts w:ascii="Times New Roman" w:eastAsia="Times New Roman" w:hAnsi="Times New Roman" w:cs="Times New Roman"/>
          <w:color w:val="000000"/>
          <w:spacing w:val="-1"/>
          <w:sz w:val="28"/>
          <w:szCs w:val="28"/>
        </w:rPr>
        <w:br/>
      </w:r>
      <w:r w:rsidRPr="000A152E">
        <w:rPr>
          <w:rFonts w:ascii="Times New Roman" w:eastAsia="Times New Roman" w:hAnsi="Times New Roman" w:cs="Times New Roman"/>
          <w:color w:val="000000"/>
          <w:sz w:val="28"/>
          <w:szCs w:val="28"/>
        </w:rPr>
        <w:t xml:space="preserve">а) АПЭ-0,23А;          </w:t>
      </w:r>
    </w:p>
    <w:p w:rsidR="000A152E" w:rsidRPr="000A152E" w:rsidRDefault="000A152E" w:rsidP="000A152E">
      <w:pPr>
        <w:widowControl w:val="0"/>
        <w:shd w:val="clear" w:color="auto" w:fill="FFFFFF"/>
        <w:tabs>
          <w:tab w:val="left" w:pos="518"/>
        </w:tabs>
        <w:autoSpaceDE w:val="0"/>
        <w:autoSpaceDN w:val="0"/>
        <w:adjustRightInd w:val="0"/>
        <w:spacing w:before="5" w:after="0" w:line="240" w:lineRule="auto"/>
        <w:ind w:right="2822"/>
        <w:rPr>
          <w:rFonts w:ascii="Times New Roman" w:hAnsi="Times New Roman" w:cs="Times New Roman"/>
          <w:color w:val="000000"/>
          <w:spacing w:val="-12"/>
          <w:sz w:val="28"/>
          <w:szCs w:val="28"/>
        </w:rPr>
      </w:pPr>
      <w:r w:rsidRPr="000A152E">
        <w:rPr>
          <w:rFonts w:ascii="Times New Roman" w:eastAsia="Times New Roman" w:hAnsi="Times New Roman" w:cs="Times New Roman"/>
          <w:color w:val="000000"/>
          <w:sz w:val="28"/>
          <w:szCs w:val="28"/>
        </w:rPr>
        <w:t xml:space="preserve"> б) АПЭСМ-2;               </w:t>
      </w:r>
    </w:p>
    <w:p w:rsidR="000A152E" w:rsidRPr="000A152E" w:rsidRDefault="000A152E" w:rsidP="000A152E">
      <w:pPr>
        <w:widowControl w:val="0"/>
        <w:shd w:val="clear" w:color="auto" w:fill="FFFFFF"/>
        <w:tabs>
          <w:tab w:val="left" w:pos="518"/>
        </w:tabs>
        <w:autoSpaceDE w:val="0"/>
        <w:autoSpaceDN w:val="0"/>
        <w:adjustRightInd w:val="0"/>
        <w:spacing w:before="5" w:after="0" w:line="240" w:lineRule="auto"/>
        <w:ind w:right="2822"/>
        <w:rPr>
          <w:rFonts w:ascii="Times New Roman" w:hAnsi="Times New Roman" w:cs="Times New Roman"/>
          <w:color w:val="000000"/>
          <w:spacing w:val="-12"/>
          <w:sz w:val="28"/>
          <w:szCs w:val="28"/>
        </w:rPr>
      </w:pPr>
      <w:r w:rsidRPr="000A152E">
        <w:rPr>
          <w:rFonts w:ascii="Times New Roman" w:eastAsia="Times New Roman" w:hAnsi="Times New Roman" w:cs="Times New Roman"/>
          <w:color w:val="000000"/>
          <w:sz w:val="28"/>
          <w:szCs w:val="28"/>
        </w:rPr>
        <w:t>в) АПЭСМ-1.</w:t>
      </w:r>
    </w:p>
    <w:p w:rsidR="000A152E" w:rsidRPr="000A152E" w:rsidRDefault="000A152E" w:rsidP="000A152E">
      <w:pPr>
        <w:pStyle w:val="a6"/>
        <w:numPr>
          <w:ilvl w:val="0"/>
          <w:numId w:val="15"/>
        </w:numPr>
        <w:shd w:val="clear" w:color="auto" w:fill="FFFFFF"/>
        <w:tabs>
          <w:tab w:val="left" w:pos="518"/>
        </w:tabs>
        <w:spacing w:after="0"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pacing w:val="2"/>
          <w:sz w:val="28"/>
          <w:szCs w:val="28"/>
        </w:rPr>
        <w:t>Режимы работы кофеварки:</w:t>
      </w:r>
    </w:p>
    <w:p w:rsidR="000A152E" w:rsidRPr="000A152E" w:rsidRDefault="000A152E" w:rsidP="000A152E">
      <w:pPr>
        <w:pStyle w:val="a6"/>
        <w:shd w:val="clear" w:color="auto" w:fill="FFFFFF"/>
        <w:spacing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z w:val="28"/>
          <w:szCs w:val="28"/>
        </w:rPr>
        <w:t>а) кипение,</w:t>
      </w:r>
      <w:r w:rsidRPr="000A152E">
        <w:rPr>
          <w:rFonts w:ascii="Times New Roman" w:eastAsia="Times New Roman" w:hAnsi="Times New Roman" w:cs="Times New Roman"/>
          <w:bCs/>
          <w:color w:val="000000"/>
          <w:sz w:val="28"/>
          <w:szCs w:val="28"/>
        </w:rPr>
        <w:t xml:space="preserve"> подогрев;</w:t>
      </w:r>
      <w:r w:rsidRPr="000A152E">
        <w:rPr>
          <w:rFonts w:ascii="Times New Roman" w:eastAsia="Times New Roman" w:hAnsi="Times New Roman" w:cs="Times New Roman"/>
          <w:color w:val="000000"/>
          <w:sz w:val="28"/>
          <w:szCs w:val="28"/>
        </w:rPr>
        <w:tab/>
      </w:r>
      <w:r w:rsidRPr="000A152E">
        <w:rPr>
          <w:rFonts w:ascii="Times New Roman" w:eastAsia="Times New Roman" w:hAnsi="Times New Roman" w:cs="Times New Roman"/>
          <w:color w:val="000000"/>
          <w:sz w:val="28"/>
          <w:szCs w:val="28"/>
        </w:rPr>
        <w:tab/>
        <w:t>б) сильный;</w:t>
      </w:r>
      <w:r w:rsidRPr="000A152E">
        <w:rPr>
          <w:rFonts w:ascii="Times New Roman" w:eastAsia="Times New Roman" w:hAnsi="Times New Roman" w:cs="Times New Roman"/>
          <w:color w:val="000000"/>
          <w:sz w:val="28"/>
          <w:szCs w:val="28"/>
        </w:rPr>
        <w:tab/>
      </w:r>
      <w:r w:rsidRPr="000A152E">
        <w:rPr>
          <w:rFonts w:ascii="Times New Roman" w:eastAsia="Times New Roman" w:hAnsi="Times New Roman" w:cs="Times New Roman"/>
          <w:color w:val="000000"/>
          <w:sz w:val="28"/>
          <w:szCs w:val="28"/>
        </w:rPr>
        <w:tab/>
        <w:t>г) средний.</w:t>
      </w:r>
    </w:p>
    <w:p w:rsidR="000A152E" w:rsidRPr="000A152E" w:rsidRDefault="000A152E" w:rsidP="000A152E">
      <w:pPr>
        <w:spacing w:after="0" w:line="240" w:lineRule="auto"/>
        <w:rPr>
          <w:rFonts w:ascii="Times New Roman" w:hAnsi="Times New Roman" w:cs="Times New Roman"/>
          <w:sz w:val="28"/>
          <w:szCs w:val="28"/>
          <w:u w:val="single"/>
        </w:rPr>
      </w:pPr>
      <w:r w:rsidRPr="000A152E">
        <w:rPr>
          <w:rFonts w:ascii="Times New Roman" w:eastAsia="Times New Roman" w:hAnsi="Times New Roman" w:cs="Times New Roman"/>
          <w:color w:val="000000"/>
          <w:spacing w:val="-1"/>
          <w:sz w:val="28"/>
          <w:szCs w:val="28"/>
          <w:u w:val="single"/>
        </w:rPr>
        <w:t>«Аппараты для жарки и выпечки»</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Какую роль играет маховик в электросковороде СКЭ-0,3?</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а) устанавливать уровень жира в чаши</w:t>
      </w:r>
      <w:r w:rsidRPr="000A152E">
        <w:rPr>
          <w:rFonts w:ascii="Times New Roman" w:hAnsi="Times New Roman" w:cs="Times New Roman"/>
          <w:sz w:val="28"/>
          <w:szCs w:val="28"/>
        </w:rPr>
        <w:tab/>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б) входит в состав поворотного механизма для опрокидывания чаши</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в) чтобы включить сковороду в работу</w:t>
      </w:r>
    </w:p>
    <w:p w:rsidR="000A152E" w:rsidRPr="000A152E" w:rsidRDefault="000A152E" w:rsidP="000A152E">
      <w:pPr>
        <w:pStyle w:val="a6"/>
        <w:numPr>
          <w:ilvl w:val="0"/>
          <w:numId w:val="15"/>
        </w:numPr>
        <w:shd w:val="clear" w:color="auto" w:fill="FFFFFF"/>
        <w:autoSpaceDE w:val="0"/>
        <w:autoSpaceDN w:val="0"/>
        <w:adjustRightInd w:val="0"/>
        <w:spacing w:after="0"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z w:val="28"/>
          <w:szCs w:val="28"/>
        </w:rPr>
        <w:t>Устройство для слива жира в бачок:</w:t>
      </w:r>
    </w:p>
    <w:p w:rsidR="000A152E" w:rsidRPr="000A152E" w:rsidRDefault="000A152E" w:rsidP="000A152E">
      <w:pPr>
        <w:pStyle w:val="a6"/>
        <w:shd w:val="clear" w:color="auto" w:fill="FFFFFF"/>
        <w:autoSpaceDE w:val="0"/>
        <w:autoSpaceDN w:val="0"/>
        <w:adjustRightInd w:val="0"/>
        <w:spacing w:line="240" w:lineRule="auto"/>
        <w:ind w:left="0"/>
        <w:rPr>
          <w:rFonts w:ascii="Times New Roman" w:eastAsia="Times New Roman" w:hAnsi="Times New Roman" w:cs="Times New Roman"/>
          <w:color w:val="000000"/>
          <w:sz w:val="28"/>
          <w:szCs w:val="28"/>
        </w:rPr>
      </w:pPr>
      <w:r w:rsidRPr="000A152E">
        <w:rPr>
          <w:rFonts w:ascii="Times New Roman" w:eastAsia="Times New Roman" w:hAnsi="Times New Roman" w:cs="Times New Roman"/>
          <w:color w:val="000000"/>
          <w:sz w:val="28"/>
          <w:szCs w:val="28"/>
        </w:rPr>
        <w:t>а) держатель;</w:t>
      </w:r>
      <w:r w:rsidRPr="000A152E">
        <w:rPr>
          <w:rFonts w:ascii="Times New Roman" w:eastAsia="Times New Roman" w:hAnsi="Times New Roman" w:cs="Times New Roman"/>
          <w:color w:val="000000"/>
          <w:sz w:val="28"/>
          <w:szCs w:val="28"/>
        </w:rPr>
        <w:tab/>
      </w:r>
      <w:r w:rsidRPr="000A152E">
        <w:rPr>
          <w:rFonts w:ascii="Times New Roman" w:eastAsia="Times New Roman" w:hAnsi="Times New Roman" w:cs="Times New Roman"/>
          <w:color w:val="000000"/>
          <w:sz w:val="28"/>
          <w:szCs w:val="28"/>
        </w:rPr>
        <w:tab/>
      </w:r>
    </w:p>
    <w:p w:rsidR="000A152E" w:rsidRPr="000A152E" w:rsidRDefault="000A152E" w:rsidP="000A152E">
      <w:pPr>
        <w:pStyle w:val="a6"/>
        <w:shd w:val="clear" w:color="auto" w:fill="FFFFFF"/>
        <w:autoSpaceDE w:val="0"/>
        <w:autoSpaceDN w:val="0"/>
        <w:adjustRightInd w:val="0"/>
        <w:spacing w:line="240" w:lineRule="auto"/>
        <w:ind w:left="0"/>
        <w:rPr>
          <w:rFonts w:ascii="Times New Roman" w:eastAsia="Times New Roman" w:hAnsi="Times New Roman" w:cs="Times New Roman"/>
          <w:color w:val="000000"/>
          <w:sz w:val="28"/>
          <w:szCs w:val="28"/>
        </w:rPr>
      </w:pPr>
      <w:r w:rsidRPr="000A152E">
        <w:rPr>
          <w:rFonts w:ascii="Times New Roman" w:eastAsia="Times New Roman" w:hAnsi="Times New Roman" w:cs="Times New Roman"/>
          <w:color w:val="000000"/>
          <w:sz w:val="28"/>
          <w:szCs w:val="28"/>
        </w:rPr>
        <w:t xml:space="preserve"> б) сетчатая корзина;</w:t>
      </w:r>
      <w:r w:rsidRPr="000A152E">
        <w:rPr>
          <w:rFonts w:ascii="Times New Roman" w:eastAsia="Times New Roman" w:hAnsi="Times New Roman" w:cs="Times New Roman"/>
          <w:color w:val="000000"/>
          <w:sz w:val="28"/>
          <w:szCs w:val="28"/>
        </w:rPr>
        <w:tab/>
      </w:r>
    </w:p>
    <w:p w:rsidR="000A152E" w:rsidRPr="000A152E" w:rsidRDefault="000A152E" w:rsidP="000A152E">
      <w:pPr>
        <w:pStyle w:val="a6"/>
        <w:shd w:val="clear" w:color="auto" w:fill="FFFFFF"/>
        <w:autoSpaceDE w:val="0"/>
        <w:autoSpaceDN w:val="0"/>
        <w:adjustRightInd w:val="0"/>
        <w:spacing w:line="240" w:lineRule="auto"/>
        <w:ind w:left="0"/>
        <w:rPr>
          <w:rFonts w:ascii="Times New Roman" w:eastAsia="Times New Roman" w:hAnsi="Times New Roman" w:cs="Times New Roman"/>
          <w:color w:val="000000"/>
          <w:sz w:val="28"/>
          <w:szCs w:val="28"/>
        </w:rPr>
      </w:pPr>
      <w:r w:rsidRPr="000A152E">
        <w:rPr>
          <w:rFonts w:ascii="Times New Roman" w:eastAsia="Times New Roman" w:hAnsi="Times New Roman" w:cs="Times New Roman"/>
          <w:color w:val="000000"/>
          <w:sz w:val="28"/>
          <w:szCs w:val="28"/>
        </w:rPr>
        <w:t>в) маслоотстойник;</w:t>
      </w:r>
      <w:r w:rsidRPr="000A152E">
        <w:rPr>
          <w:rFonts w:ascii="Times New Roman" w:eastAsia="Times New Roman" w:hAnsi="Times New Roman" w:cs="Times New Roman"/>
          <w:color w:val="000000"/>
          <w:sz w:val="28"/>
          <w:szCs w:val="28"/>
        </w:rPr>
        <w:tab/>
      </w:r>
    </w:p>
    <w:p w:rsidR="000A152E" w:rsidRPr="000A152E" w:rsidRDefault="000A152E" w:rsidP="000A152E">
      <w:pPr>
        <w:pStyle w:val="a6"/>
        <w:shd w:val="clear" w:color="auto" w:fill="FFFFFF"/>
        <w:autoSpaceDE w:val="0"/>
        <w:autoSpaceDN w:val="0"/>
        <w:adjustRightInd w:val="0"/>
        <w:spacing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z w:val="28"/>
          <w:szCs w:val="28"/>
        </w:rPr>
        <w:t xml:space="preserve"> г) сетчатый фильтр?</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На что указывает загорание красной сигнальной лампы жарочного шкафа ШЖЭСМ-2К?</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а) нагрев до заданной температуры</w:t>
      </w:r>
      <w:r w:rsidRPr="000A152E">
        <w:rPr>
          <w:rFonts w:ascii="Times New Roman" w:hAnsi="Times New Roman" w:cs="Times New Roman"/>
          <w:sz w:val="28"/>
          <w:szCs w:val="28"/>
        </w:rPr>
        <w:tab/>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б) перегрелись тены</w:t>
      </w:r>
      <w:r w:rsidRPr="000A152E">
        <w:rPr>
          <w:rFonts w:ascii="Times New Roman" w:hAnsi="Times New Roman" w:cs="Times New Roman"/>
          <w:sz w:val="28"/>
          <w:szCs w:val="28"/>
        </w:rPr>
        <w:tab/>
        <w:t xml:space="preserve">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 в) тены в работе</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В чем причина срабатывания блокировки в СВЧ-шкафу?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а) автоматическое отключение подачи СВЧ-энергии при открытии дверцы камеры</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б)  неправильная эксплуатация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в)  пеегружена камера</w:t>
      </w:r>
    </w:p>
    <w:p w:rsidR="000A152E" w:rsidRPr="000A152E" w:rsidRDefault="000A152E" w:rsidP="000A152E">
      <w:pPr>
        <w:spacing w:after="0" w:line="240" w:lineRule="auto"/>
        <w:rPr>
          <w:rFonts w:ascii="Times New Roman" w:hAnsi="Times New Roman" w:cs="Times New Roman"/>
          <w:sz w:val="28"/>
          <w:szCs w:val="28"/>
        </w:rPr>
      </w:pPr>
      <w:r w:rsidRPr="000A152E">
        <w:rPr>
          <w:rFonts w:ascii="Times New Roman" w:eastAsia="Times New Roman" w:hAnsi="Times New Roman" w:cs="Times New Roman"/>
          <w:color w:val="000000"/>
          <w:spacing w:val="2"/>
          <w:sz w:val="28"/>
          <w:szCs w:val="28"/>
          <w:u w:val="single"/>
        </w:rPr>
        <w:t>«Варочно-жарочное оборудование</w:t>
      </w:r>
      <w:r w:rsidRPr="000A152E">
        <w:rPr>
          <w:rFonts w:ascii="Times New Roman" w:eastAsia="Times New Roman" w:hAnsi="Times New Roman" w:cs="Times New Roman"/>
          <w:color w:val="000000"/>
          <w:spacing w:val="-1"/>
          <w:sz w:val="28"/>
          <w:szCs w:val="28"/>
          <w:u w:val="single"/>
        </w:rPr>
        <w:t>».</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Можно ли эксплуатировать электроплиту, если конфорка имеет трещину?</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а) да</w:t>
      </w:r>
      <w:r w:rsidRPr="000A152E">
        <w:rPr>
          <w:rFonts w:ascii="Times New Roman" w:hAnsi="Times New Roman" w:cs="Times New Roman"/>
          <w:sz w:val="28"/>
          <w:szCs w:val="28"/>
        </w:rPr>
        <w:tab/>
      </w:r>
      <w:r w:rsidRPr="000A152E">
        <w:rPr>
          <w:rFonts w:ascii="Times New Roman" w:hAnsi="Times New Roman" w:cs="Times New Roman"/>
          <w:sz w:val="28"/>
          <w:szCs w:val="28"/>
        </w:rPr>
        <w:tab/>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б) можно, но с осторожностью</w:t>
      </w:r>
      <w:r w:rsidRPr="000A152E">
        <w:rPr>
          <w:rFonts w:ascii="Times New Roman" w:hAnsi="Times New Roman" w:cs="Times New Roman"/>
          <w:sz w:val="28"/>
          <w:szCs w:val="28"/>
        </w:rPr>
        <w:tab/>
      </w:r>
      <w:r w:rsidRPr="000A152E">
        <w:rPr>
          <w:rFonts w:ascii="Times New Roman" w:hAnsi="Times New Roman" w:cs="Times New Roman"/>
          <w:sz w:val="28"/>
          <w:szCs w:val="28"/>
        </w:rPr>
        <w:tab/>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в) нет</w:t>
      </w:r>
    </w:p>
    <w:p w:rsidR="000A152E" w:rsidRPr="000A152E" w:rsidRDefault="000A152E" w:rsidP="000A152E">
      <w:pPr>
        <w:spacing w:after="0" w:line="240" w:lineRule="auto"/>
        <w:rPr>
          <w:rFonts w:ascii="Times New Roman" w:hAnsi="Times New Roman" w:cs="Times New Roman"/>
          <w:sz w:val="28"/>
          <w:szCs w:val="28"/>
        </w:rPr>
      </w:pPr>
      <w:r w:rsidRPr="000A152E">
        <w:rPr>
          <w:rFonts w:ascii="Times New Roman" w:eastAsia="Times New Roman" w:hAnsi="Times New Roman" w:cs="Times New Roman"/>
          <w:color w:val="000000"/>
          <w:spacing w:val="2"/>
          <w:sz w:val="28"/>
          <w:szCs w:val="28"/>
          <w:u w:val="single"/>
        </w:rPr>
        <w:t>«Оборудование для раздачи пищи</w:t>
      </w:r>
      <w:r w:rsidRPr="000A152E">
        <w:rPr>
          <w:rFonts w:ascii="Times New Roman" w:eastAsia="Times New Roman" w:hAnsi="Times New Roman" w:cs="Times New Roman"/>
          <w:color w:val="000000"/>
          <w:spacing w:val="-1"/>
          <w:sz w:val="28"/>
          <w:szCs w:val="28"/>
          <w:u w:val="single"/>
        </w:rPr>
        <w:t>».</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Каково назначение оборудования для раздачи пищи?</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pacing w:val="-6"/>
          <w:sz w:val="28"/>
          <w:szCs w:val="28"/>
        </w:rPr>
        <w:t>а)</w:t>
      </w:r>
      <w:r w:rsidRPr="000A152E">
        <w:rPr>
          <w:rFonts w:ascii="Times New Roman" w:eastAsia="Times New Roman" w:hAnsi="Times New Roman" w:cs="Times New Roman"/>
          <w:color w:val="000000"/>
          <w:sz w:val="28"/>
          <w:szCs w:val="28"/>
        </w:rPr>
        <w:t xml:space="preserve"> для подогрева готовой продукции</w:t>
      </w:r>
      <w:r w:rsidRPr="000A152E">
        <w:rPr>
          <w:rFonts w:ascii="Times New Roman" w:hAnsi="Times New Roman" w:cs="Times New Roman"/>
          <w:sz w:val="28"/>
          <w:szCs w:val="28"/>
        </w:rPr>
        <w:tab/>
      </w:r>
      <w:r w:rsidRPr="000A152E">
        <w:rPr>
          <w:rFonts w:ascii="Times New Roman" w:hAnsi="Times New Roman" w:cs="Times New Roman"/>
          <w:sz w:val="28"/>
          <w:szCs w:val="28"/>
        </w:rPr>
        <w:tab/>
      </w:r>
    </w:p>
    <w:p w:rsidR="000A152E" w:rsidRPr="000A152E" w:rsidRDefault="000A152E" w:rsidP="000A152E">
      <w:pPr>
        <w:pStyle w:val="a6"/>
        <w:spacing w:line="240" w:lineRule="auto"/>
        <w:ind w:left="0"/>
        <w:rPr>
          <w:rFonts w:ascii="Times New Roman" w:eastAsia="Times New Roman" w:hAnsi="Times New Roman" w:cs="Times New Roman"/>
          <w:color w:val="000000"/>
          <w:spacing w:val="11"/>
          <w:sz w:val="28"/>
          <w:szCs w:val="28"/>
        </w:rPr>
      </w:pPr>
      <w:r w:rsidRPr="000A152E">
        <w:rPr>
          <w:rFonts w:ascii="Times New Roman" w:eastAsia="Times New Roman" w:hAnsi="Times New Roman" w:cs="Times New Roman"/>
          <w:color w:val="000000"/>
          <w:spacing w:val="-6"/>
          <w:sz w:val="28"/>
          <w:szCs w:val="28"/>
        </w:rPr>
        <w:t>б) для кратковременного хранения и демонстрации продукции</w:t>
      </w:r>
      <w:r w:rsidRPr="000A152E">
        <w:rPr>
          <w:rFonts w:ascii="Times New Roman" w:eastAsia="Times New Roman" w:hAnsi="Times New Roman" w:cs="Times New Roman"/>
          <w:color w:val="000000"/>
          <w:spacing w:val="11"/>
          <w:sz w:val="28"/>
          <w:szCs w:val="28"/>
        </w:rPr>
        <w:tab/>
      </w:r>
      <w:r w:rsidRPr="000A152E">
        <w:rPr>
          <w:rFonts w:ascii="Times New Roman" w:eastAsia="Times New Roman" w:hAnsi="Times New Roman" w:cs="Times New Roman"/>
          <w:color w:val="000000"/>
          <w:spacing w:val="11"/>
          <w:sz w:val="28"/>
          <w:szCs w:val="28"/>
        </w:rPr>
        <w:tab/>
      </w:r>
      <w:r w:rsidRPr="000A152E">
        <w:rPr>
          <w:rFonts w:ascii="Times New Roman" w:eastAsia="Times New Roman" w:hAnsi="Times New Roman" w:cs="Times New Roman"/>
          <w:color w:val="000000"/>
          <w:spacing w:val="11"/>
          <w:sz w:val="28"/>
          <w:szCs w:val="28"/>
        </w:rPr>
        <w:tab/>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pacing w:val="-5"/>
          <w:sz w:val="28"/>
          <w:szCs w:val="28"/>
        </w:rPr>
        <w:t xml:space="preserve">в) </w:t>
      </w:r>
      <w:r w:rsidRPr="000A152E">
        <w:rPr>
          <w:rFonts w:ascii="Times New Roman" w:eastAsia="Times New Roman" w:hAnsi="Times New Roman" w:cs="Times New Roman"/>
          <w:color w:val="000000"/>
          <w:spacing w:val="19"/>
          <w:sz w:val="28"/>
          <w:szCs w:val="28"/>
        </w:rPr>
        <w:t>для хранения посуды, приборов и демонстрации блюд</w:t>
      </w:r>
    </w:p>
    <w:p w:rsidR="000A152E" w:rsidRPr="000A152E" w:rsidRDefault="000A152E" w:rsidP="000A152E">
      <w:pPr>
        <w:spacing w:after="0" w:line="240" w:lineRule="auto"/>
        <w:rPr>
          <w:rFonts w:ascii="Times New Roman" w:hAnsi="Times New Roman" w:cs="Times New Roman"/>
          <w:sz w:val="28"/>
          <w:szCs w:val="28"/>
        </w:rPr>
      </w:pPr>
      <w:r w:rsidRPr="000A152E">
        <w:rPr>
          <w:rFonts w:ascii="Times New Roman" w:hAnsi="Times New Roman" w:cs="Times New Roman"/>
          <w:sz w:val="28"/>
          <w:szCs w:val="28"/>
        </w:rPr>
        <w:t xml:space="preserve"> </w:t>
      </w:r>
      <w:r w:rsidRPr="000A152E">
        <w:rPr>
          <w:rFonts w:ascii="Times New Roman" w:eastAsia="Times New Roman" w:hAnsi="Times New Roman" w:cs="Times New Roman"/>
          <w:color w:val="000000"/>
          <w:spacing w:val="2"/>
          <w:sz w:val="28"/>
          <w:szCs w:val="28"/>
          <w:u w:val="single"/>
        </w:rPr>
        <w:t>«Холодильное оборудование</w:t>
      </w:r>
      <w:r w:rsidRPr="000A152E">
        <w:rPr>
          <w:rFonts w:ascii="Times New Roman" w:eastAsia="Times New Roman" w:hAnsi="Times New Roman" w:cs="Times New Roman"/>
          <w:color w:val="000000"/>
          <w:spacing w:val="-1"/>
          <w:sz w:val="28"/>
          <w:szCs w:val="28"/>
          <w:u w:val="single"/>
        </w:rPr>
        <w:t>».</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Дайте определению холода?</w:t>
      </w:r>
    </w:p>
    <w:p w:rsidR="000A152E" w:rsidRPr="000A152E" w:rsidRDefault="000A152E" w:rsidP="000A152E">
      <w:pPr>
        <w:pStyle w:val="a6"/>
        <w:shd w:val="clear" w:color="auto" w:fill="FFFFFF"/>
        <w:tabs>
          <w:tab w:val="left" w:pos="638"/>
        </w:tabs>
        <w:spacing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pacing w:val="-6"/>
          <w:sz w:val="28"/>
          <w:szCs w:val="28"/>
        </w:rPr>
        <w:t>а)</w:t>
      </w:r>
      <w:r w:rsidRPr="000A152E">
        <w:rPr>
          <w:rFonts w:ascii="Times New Roman" w:eastAsia="Times New Roman" w:hAnsi="Times New Roman" w:cs="Times New Roman"/>
          <w:color w:val="000000"/>
          <w:sz w:val="28"/>
          <w:szCs w:val="28"/>
        </w:rPr>
        <w:tab/>
      </w:r>
      <w:r w:rsidRPr="000A152E">
        <w:rPr>
          <w:rFonts w:ascii="Times New Roman" w:eastAsia="Times New Roman" w:hAnsi="Times New Roman" w:cs="Times New Roman"/>
          <w:color w:val="000000"/>
          <w:spacing w:val="-2"/>
          <w:sz w:val="28"/>
          <w:szCs w:val="28"/>
        </w:rPr>
        <w:t>отвод тепла от продуктов питания</w:t>
      </w:r>
    </w:p>
    <w:p w:rsidR="000A152E" w:rsidRPr="000A152E" w:rsidRDefault="000A152E" w:rsidP="000A152E">
      <w:pPr>
        <w:pStyle w:val="a6"/>
        <w:shd w:val="clear" w:color="auto" w:fill="FFFFFF"/>
        <w:tabs>
          <w:tab w:val="left" w:pos="638"/>
        </w:tabs>
        <w:spacing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pacing w:val="-7"/>
          <w:sz w:val="28"/>
          <w:szCs w:val="28"/>
        </w:rPr>
        <w:t>б)</w:t>
      </w:r>
      <w:r w:rsidRPr="000A152E">
        <w:rPr>
          <w:rFonts w:ascii="Times New Roman" w:eastAsia="Times New Roman" w:hAnsi="Times New Roman" w:cs="Times New Roman"/>
          <w:color w:val="000000"/>
          <w:sz w:val="28"/>
          <w:szCs w:val="28"/>
        </w:rPr>
        <w:tab/>
      </w:r>
      <w:r w:rsidRPr="000A152E">
        <w:rPr>
          <w:rFonts w:ascii="Times New Roman" w:eastAsia="Times New Roman" w:hAnsi="Times New Roman" w:cs="Times New Roman"/>
          <w:color w:val="000000"/>
          <w:spacing w:val="-1"/>
          <w:sz w:val="28"/>
          <w:szCs w:val="28"/>
        </w:rPr>
        <w:t>замораживание до минусовой температуры</w:t>
      </w:r>
    </w:p>
    <w:p w:rsidR="000A152E" w:rsidRPr="000A152E" w:rsidRDefault="000A152E" w:rsidP="000A152E">
      <w:pPr>
        <w:pStyle w:val="a6"/>
        <w:shd w:val="clear" w:color="auto" w:fill="FFFFFF"/>
        <w:tabs>
          <w:tab w:val="left" w:pos="638"/>
        </w:tabs>
        <w:spacing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pacing w:val="-2"/>
          <w:sz w:val="28"/>
          <w:szCs w:val="28"/>
        </w:rPr>
        <w:lastRenderedPageBreak/>
        <w:t>в)</w:t>
      </w:r>
      <w:r w:rsidRPr="000A152E">
        <w:rPr>
          <w:rFonts w:ascii="Times New Roman" w:eastAsia="Times New Roman" w:hAnsi="Times New Roman" w:cs="Times New Roman"/>
          <w:color w:val="000000"/>
          <w:sz w:val="28"/>
          <w:szCs w:val="28"/>
        </w:rPr>
        <w:tab/>
      </w:r>
      <w:r w:rsidRPr="000A152E">
        <w:rPr>
          <w:rFonts w:ascii="Times New Roman" w:eastAsia="Times New Roman" w:hAnsi="Times New Roman" w:cs="Times New Roman"/>
          <w:color w:val="000000"/>
          <w:spacing w:val="-1"/>
          <w:sz w:val="28"/>
          <w:szCs w:val="28"/>
        </w:rPr>
        <w:t>малое содержание тепла в теле</w:t>
      </w:r>
    </w:p>
    <w:p w:rsidR="000A152E" w:rsidRPr="000A152E" w:rsidRDefault="000A152E" w:rsidP="000A152E">
      <w:pPr>
        <w:pStyle w:val="a6"/>
        <w:numPr>
          <w:ilvl w:val="0"/>
          <w:numId w:val="15"/>
        </w:numPr>
        <w:spacing w:after="0" w:line="240" w:lineRule="auto"/>
        <w:ind w:left="0"/>
        <w:rPr>
          <w:rFonts w:ascii="Times New Roman" w:hAnsi="Times New Roman" w:cs="Times New Roman"/>
          <w:sz w:val="28"/>
          <w:szCs w:val="28"/>
        </w:rPr>
      </w:pPr>
      <w:r w:rsidRPr="000A152E">
        <w:rPr>
          <w:rFonts w:ascii="Times New Roman" w:hAnsi="Times New Roman" w:cs="Times New Roman"/>
          <w:sz w:val="28"/>
          <w:szCs w:val="28"/>
        </w:rPr>
        <w:t>Низкотемпературное оборудование для хранения замороженных продуктов имеют температуру…</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а) от 0до -5С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б) от +10 до +14   </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 xml:space="preserve"> в) -14 </w:t>
      </w:r>
      <w:r w:rsidRPr="000A152E">
        <w:rPr>
          <w:rFonts w:ascii="Times New Roman" w:hAnsi="Times New Roman" w:cs="Times New Roman"/>
          <w:sz w:val="28"/>
          <w:szCs w:val="28"/>
          <w:vertAlign w:val="superscript"/>
        </w:rPr>
        <w:t>о</w:t>
      </w:r>
      <w:r w:rsidRPr="000A152E">
        <w:rPr>
          <w:rFonts w:ascii="Times New Roman" w:hAnsi="Times New Roman" w:cs="Times New Roman"/>
          <w:sz w:val="28"/>
          <w:szCs w:val="28"/>
        </w:rPr>
        <w:t xml:space="preserve"> С</w:t>
      </w:r>
    </w:p>
    <w:p w:rsidR="000A152E" w:rsidRPr="000A152E" w:rsidRDefault="000A152E" w:rsidP="000A152E">
      <w:pPr>
        <w:spacing w:after="0" w:line="240" w:lineRule="auto"/>
        <w:rPr>
          <w:rFonts w:ascii="Times New Roman" w:hAnsi="Times New Roman" w:cs="Times New Roman"/>
          <w:sz w:val="28"/>
          <w:szCs w:val="28"/>
        </w:rPr>
      </w:pPr>
      <w:r w:rsidRPr="000A152E">
        <w:rPr>
          <w:rFonts w:ascii="Times New Roman" w:eastAsia="Times New Roman" w:hAnsi="Times New Roman" w:cs="Times New Roman"/>
          <w:color w:val="000000"/>
          <w:spacing w:val="2"/>
          <w:sz w:val="28"/>
          <w:szCs w:val="28"/>
          <w:u w:val="single"/>
        </w:rPr>
        <w:t xml:space="preserve"> «Охрана труда</w:t>
      </w:r>
      <w:r w:rsidRPr="000A152E">
        <w:rPr>
          <w:rFonts w:ascii="Times New Roman" w:eastAsia="Times New Roman" w:hAnsi="Times New Roman" w:cs="Times New Roman"/>
          <w:color w:val="000000"/>
          <w:spacing w:val="-1"/>
          <w:sz w:val="28"/>
          <w:szCs w:val="28"/>
          <w:u w:val="single"/>
        </w:rPr>
        <w:t>».</w:t>
      </w:r>
    </w:p>
    <w:p w:rsidR="000A152E" w:rsidRPr="000A152E" w:rsidRDefault="000A152E" w:rsidP="000A152E">
      <w:pPr>
        <w:pStyle w:val="a6"/>
        <w:numPr>
          <w:ilvl w:val="0"/>
          <w:numId w:val="15"/>
        </w:numPr>
        <w:shd w:val="clear" w:color="auto" w:fill="FFFFFF"/>
        <w:tabs>
          <w:tab w:val="left" w:pos="235"/>
        </w:tabs>
        <w:spacing w:after="0"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pacing w:val="-3"/>
          <w:sz w:val="28"/>
          <w:szCs w:val="28"/>
        </w:rPr>
        <w:t>Со скольки лет допускается прием на работу подростков? Продолжительность рабочего дня?</w:t>
      </w:r>
    </w:p>
    <w:p w:rsidR="000A152E" w:rsidRPr="000A152E" w:rsidRDefault="000A152E" w:rsidP="000A152E">
      <w:pPr>
        <w:shd w:val="clear" w:color="auto" w:fill="FFFFFF"/>
        <w:tabs>
          <w:tab w:val="left" w:pos="235"/>
        </w:tabs>
        <w:spacing w:after="0" w:line="240" w:lineRule="auto"/>
        <w:rPr>
          <w:rFonts w:ascii="Times New Roman" w:hAnsi="Times New Roman" w:cs="Times New Roman"/>
          <w:sz w:val="28"/>
          <w:szCs w:val="28"/>
        </w:rPr>
      </w:pPr>
      <w:r w:rsidRPr="000A152E">
        <w:rPr>
          <w:rFonts w:ascii="Times New Roman" w:hAnsi="Times New Roman" w:cs="Times New Roman"/>
          <w:sz w:val="28"/>
          <w:szCs w:val="28"/>
        </w:rPr>
        <w:tab/>
        <w:t>а) с 14 лет; 6ч</w:t>
      </w:r>
    </w:p>
    <w:p w:rsidR="000A152E" w:rsidRPr="000A152E" w:rsidRDefault="000A152E" w:rsidP="000A152E">
      <w:pPr>
        <w:pStyle w:val="a6"/>
        <w:shd w:val="clear" w:color="auto" w:fill="FFFFFF"/>
        <w:tabs>
          <w:tab w:val="left" w:pos="235"/>
        </w:tabs>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б) с 16 лет; 6ч</w:t>
      </w:r>
    </w:p>
    <w:p w:rsidR="000A152E" w:rsidRPr="000A152E" w:rsidRDefault="000A152E" w:rsidP="000A152E">
      <w:pPr>
        <w:pStyle w:val="a6"/>
        <w:shd w:val="clear" w:color="auto" w:fill="FFFFFF"/>
        <w:tabs>
          <w:tab w:val="left" w:pos="235"/>
        </w:tabs>
        <w:spacing w:line="240" w:lineRule="auto"/>
        <w:ind w:left="0"/>
        <w:rPr>
          <w:rFonts w:ascii="Times New Roman" w:hAnsi="Times New Roman" w:cs="Times New Roman"/>
          <w:sz w:val="28"/>
          <w:szCs w:val="28"/>
        </w:rPr>
      </w:pPr>
      <w:r w:rsidRPr="000A152E">
        <w:rPr>
          <w:rFonts w:ascii="Times New Roman" w:hAnsi="Times New Roman" w:cs="Times New Roman"/>
          <w:sz w:val="28"/>
          <w:szCs w:val="28"/>
        </w:rPr>
        <w:t>в) с 14 лет; 4ч</w:t>
      </w:r>
    </w:p>
    <w:p w:rsidR="000A152E" w:rsidRPr="000A152E" w:rsidRDefault="000A152E" w:rsidP="000A152E">
      <w:pPr>
        <w:pStyle w:val="a6"/>
        <w:shd w:val="clear" w:color="auto" w:fill="FFFFFF"/>
        <w:tabs>
          <w:tab w:val="left" w:pos="235"/>
        </w:tabs>
        <w:spacing w:before="202" w:line="240" w:lineRule="auto"/>
        <w:ind w:left="0"/>
        <w:rPr>
          <w:rFonts w:ascii="Times New Roman" w:hAnsi="Times New Roman" w:cs="Times New Roman"/>
          <w:sz w:val="28"/>
          <w:szCs w:val="28"/>
        </w:rPr>
      </w:pPr>
      <w:r w:rsidRPr="000A152E">
        <w:rPr>
          <w:rFonts w:ascii="Times New Roman" w:hAnsi="Times New Roman" w:cs="Times New Roman"/>
          <w:sz w:val="28"/>
          <w:szCs w:val="28"/>
        </w:rPr>
        <w:t>г) с 18 лет; 8ч</w:t>
      </w:r>
    </w:p>
    <w:p w:rsidR="000A152E" w:rsidRPr="000A152E" w:rsidRDefault="000A152E" w:rsidP="000A152E">
      <w:pPr>
        <w:pStyle w:val="a6"/>
        <w:numPr>
          <w:ilvl w:val="0"/>
          <w:numId w:val="15"/>
        </w:numPr>
        <w:shd w:val="clear" w:color="auto" w:fill="FFFFFF"/>
        <w:tabs>
          <w:tab w:val="left" w:leader="underscore" w:pos="7450"/>
        </w:tabs>
        <w:spacing w:after="0" w:line="240" w:lineRule="auto"/>
        <w:ind w:left="0" w:right="10"/>
        <w:jc w:val="both"/>
        <w:rPr>
          <w:rFonts w:ascii="Times New Roman" w:eastAsia="Times New Roman" w:hAnsi="Times New Roman" w:cs="Times New Roman"/>
          <w:color w:val="000000"/>
          <w:sz w:val="28"/>
          <w:szCs w:val="28"/>
        </w:rPr>
      </w:pPr>
      <w:r w:rsidRPr="000A152E">
        <w:rPr>
          <w:rFonts w:ascii="Times New Roman" w:eastAsia="Times New Roman" w:hAnsi="Times New Roman" w:cs="Times New Roman"/>
          <w:color w:val="000000"/>
          <w:sz w:val="28"/>
          <w:szCs w:val="28"/>
        </w:rPr>
        <w:t>Определите вид инструктажа:</w:t>
      </w:r>
    </w:p>
    <w:p w:rsidR="000A152E" w:rsidRPr="000A152E" w:rsidRDefault="000A152E" w:rsidP="000A152E">
      <w:pPr>
        <w:pStyle w:val="a6"/>
        <w:spacing w:line="240" w:lineRule="auto"/>
        <w:ind w:left="0"/>
        <w:rPr>
          <w:rFonts w:ascii="Times New Roman" w:hAnsi="Times New Roman" w:cs="Times New Roman"/>
          <w:sz w:val="28"/>
          <w:szCs w:val="28"/>
        </w:rPr>
      </w:pPr>
      <w:r w:rsidRPr="000A152E">
        <w:rPr>
          <w:rFonts w:ascii="Times New Roman" w:eastAsia="Times New Roman" w:hAnsi="Times New Roman" w:cs="Times New Roman"/>
          <w:color w:val="000000"/>
          <w:sz w:val="28"/>
          <w:szCs w:val="28"/>
        </w:rPr>
        <w:t>«Инструктаж проводится в целях лучшего усвоения, углубления и закреп</w:t>
      </w:r>
      <w:r w:rsidRPr="000A152E">
        <w:rPr>
          <w:rFonts w:ascii="Times New Roman" w:eastAsia="Times New Roman" w:hAnsi="Times New Roman" w:cs="Times New Roman"/>
          <w:color w:val="000000"/>
          <w:sz w:val="28"/>
          <w:szCs w:val="28"/>
        </w:rPr>
        <w:softHyphen/>
      </w:r>
      <w:r w:rsidRPr="000A152E">
        <w:rPr>
          <w:rFonts w:ascii="Times New Roman" w:eastAsia="Times New Roman" w:hAnsi="Times New Roman" w:cs="Times New Roman"/>
          <w:color w:val="000000"/>
          <w:spacing w:val="1"/>
          <w:sz w:val="28"/>
          <w:szCs w:val="28"/>
        </w:rPr>
        <w:t xml:space="preserve">ления знаний по безопасным приемам и методам труда с периодичностью не </w:t>
      </w:r>
      <w:r w:rsidRPr="000A152E">
        <w:rPr>
          <w:rFonts w:ascii="Times New Roman" w:eastAsia="Times New Roman" w:hAnsi="Times New Roman" w:cs="Times New Roman"/>
          <w:color w:val="000000"/>
          <w:sz w:val="28"/>
          <w:szCs w:val="28"/>
        </w:rPr>
        <w:t>реже 1 раза в полугодие».</w:t>
      </w:r>
      <w:r w:rsidRPr="000A152E">
        <w:rPr>
          <w:rFonts w:ascii="Times New Roman" w:eastAsia="Times New Roman" w:hAnsi="Times New Roman" w:cs="Times New Roman"/>
          <w:color w:val="000000"/>
          <w:sz w:val="28"/>
          <w:szCs w:val="28"/>
        </w:rPr>
        <w:tab/>
      </w:r>
    </w:p>
    <w:p w:rsidR="000A152E" w:rsidRPr="000A152E" w:rsidRDefault="000A152E" w:rsidP="000A152E">
      <w:pPr>
        <w:pStyle w:val="a6"/>
        <w:shd w:val="clear" w:color="auto" w:fill="FFFFFF"/>
        <w:tabs>
          <w:tab w:val="left" w:leader="underscore" w:pos="7450"/>
        </w:tabs>
        <w:spacing w:line="240" w:lineRule="auto"/>
        <w:ind w:left="0" w:right="10"/>
        <w:jc w:val="both"/>
        <w:rPr>
          <w:rFonts w:ascii="Times New Roman" w:eastAsia="Times New Roman" w:hAnsi="Times New Roman" w:cs="Times New Roman"/>
          <w:color w:val="000000"/>
          <w:spacing w:val="1"/>
          <w:sz w:val="28"/>
          <w:szCs w:val="28"/>
        </w:rPr>
      </w:pPr>
      <w:r w:rsidRPr="000A152E">
        <w:rPr>
          <w:rFonts w:ascii="Times New Roman" w:eastAsia="Times New Roman" w:hAnsi="Times New Roman" w:cs="Times New Roman"/>
          <w:color w:val="000000"/>
          <w:spacing w:val="1"/>
          <w:sz w:val="28"/>
          <w:szCs w:val="28"/>
        </w:rPr>
        <w:t>а)  повторный</w:t>
      </w:r>
    </w:p>
    <w:p w:rsidR="000A152E" w:rsidRPr="000A152E" w:rsidRDefault="000A152E" w:rsidP="000A152E">
      <w:pPr>
        <w:pStyle w:val="a6"/>
        <w:shd w:val="clear" w:color="auto" w:fill="FFFFFF"/>
        <w:tabs>
          <w:tab w:val="left" w:leader="underscore" w:pos="7450"/>
        </w:tabs>
        <w:spacing w:line="240" w:lineRule="auto"/>
        <w:ind w:left="0" w:right="10"/>
        <w:jc w:val="both"/>
        <w:rPr>
          <w:rFonts w:ascii="Times New Roman" w:eastAsia="Times New Roman" w:hAnsi="Times New Roman" w:cs="Times New Roman"/>
          <w:color w:val="000000"/>
          <w:spacing w:val="1"/>
          <w:sz w:val="28"/>
          <w:szCs w:val="28"/>
        </w:rPr>
      </w:pPr>
      <w:r w:rsidRPr="000A152E">
        <w:rPr>
          <w:rFonts w:ascii="Times New Roman" w:eastAsia="Times New Roman" w:hAnsi="Times New Roman" w:cs="Times New Roman"/>
          <w:color w:val="000000"/>
          <w:spacing w:val="1"/>
          <w:sz w:val="28"/>
          <w:szCs w:val="28"/>
        </w:rPr>
        <w:t>б) целевой</w:t>
      </w:r>
    </w:p>
    <w:p w:rsidR="000A152E" w:rsidRPr="000A152E" w:rsidRDefault="000A152E" w:rsidP="000A152E">
      <w:pPr>
        <w:pStyle w:val="a6"/>
        <w:shd w:val="clear" w:color="auto" w:fill="FFFFFF"/>
        <w:tabs>
          <w:tab w:val="left" w:leader="underscore" w:pos="7450"/>
        </w:tabs>
        <w:spacing w:line="240" w:lineRule="auto"/>
        <w:ind w:left="0" w:right="10"/>
        <w:jc w:val="both"/>
        <w:rPr>
          <w:rFonts w:ascii="Times New Roman" w:eastAsia="Times New Roman" w:hAnsi="Times New Roman" w:cs="Times New Roman"/>
          <w:color w:val="000000"/>
          <w:spacing w:val="1"/>
          <w:sz w:val="28"/>
          <w:szCs w:val="28"/>
        </w:rPr>
      </w:pPr>
      <w:r w:rsidRPr="000A152E">
        <w:rPr>
          <w:rFonts w:ascii="Times New Roman" w:eastAsia="Times New Roman" w:hAnsi="Times New Roman" w:cs="Times New Roman"/>
          <w:color w:val="000000"/>
          <w:spacing w:val="1"/>
          <w:sz w:val="28"/>
          <w:szCs w:val="28"/>
        </w:rPr>
        <w:t>в) внеплановый</w:t>
      </w:r>
    </w:p>
    <w:p w:rsidR="000A152E" w:rsidRPr="000A152E" w:rsidRDefault="000A152E" w:rsidP="000A152E">
      <w:pPr>
        <w:pStyle w:val="a6"/>
        <w:shd w:val="clear" w:color="auto" w:fill="FFFFFF"/>
        <w:tabs>
          <w:tab w:val="left" w:leader="underscore" w:pos="7450"/>
        </w:tabs>
        <w:spacing w:line="240" w:lineRule="auto"/>
        <w:ind w:left="0" w:right="10"/>
        <w:jc w:val="both"/>
        <w:rPr>
          <w:rFonts w:ascii="Times New Roman" w:eastAsia="Times New Roman" w:hAnsi="Times New Roman" w:cs="Times New Roman"/>
          <w:color w:val="000000"/>
          <w:spacing w:val="1"/>
          <w:sz w:val="28"/>
          <w:szCs w:val="28"/>
        </w:rPr>
      </w:pPr>
      <w:r w:rsidRPr="000A152E">
        <w:rPr>
          <w:rFonts w:ascii="Times New Roman" w:eastAsia="Times New Roman" w:hAnsi="Times New Roman" w:cs="Times New Roman"/>
          <w:color w:val="000000"/>
          <w:spacing w:val="1"/>
          <w:sz w:val="28"/>
          <w:szCs w:val="28"/>
        </w:rPr>
        <w:t>г) первичный</w:t>
      </w:r>
    </w:p>
    <w:p w:rsidR="000A152E" w:rsidRPr="000A152E" w:rsidRDefault="000A152E" w:rsidP="000A152E">
      <w:pPr>
        <w:pStyle w:val="a6"/>
        <w:shd w:val="clear" w:color="auto" w:fill="FFFFFF"/>
        <w:tabs>
          <w:tab w:val="left" w:leader="underscore" w:pos="7450"/>
        </w:tabs>
        <w:spacing w:line="240" w:lineRule="auto"/>
        <w:ind w:left="0" w:right="10"/>
        <w:jc w:val="both"/>
        <w:rPr>
          <w:rFonts w:ascii="Times New Roman" w:eastAsia="Times New Roman" w:hAnsi="Times New Roman" w:cs="Times New Roman"/>
          <w:color w:val="000000"/>
          <w:spacing w:val="1"/>
          <w:sz w:val="28"/>
          <w:szCs w:val="28"/>
        </w:rPr>
      </w:pPr>
      <w:r w:rsidRPr="000A152E">
        <w:rPr>
          <w:rFonts w:ascii="Times New Roman" w:eastAsia="Times New Roman" w:hAnsi="Times New Roman" w:cs="Times New Roman"/>
          <w:color w:val="000000"/>
          <w:spacing w:val="1"/>
          <w:sz w:val="28"/>
          <w:szCs w:val="28"/>
        </w:rPr>
        <w:t>д) вводный</w:t>
      </w:r>
    </w:p>
    <w:p w:rsidR="000A152E" w:rsidRPr="000A152E" w:rsidRDefault="000A152E" w:rsidP="000A152E">
      <w:pPr>
        <w:pStyle w:val="a6"/>
        <w:numPr>
          <w:ilvl w:val="0"/>
          <w:numId w:val="15"/>
        </w:numPr>
        <w:spacing w:after="0" w:line="240" w:lineRule="auto"/>
        <w:ind w:left="0"/>
        <w:rPr>
          <w:rFonts w:ascii="Times New Roman" w:eastAsia="Times New Roman" w:hAnsi="Times New Roman" w:cs="Times New Roman"/>
          <w:color w:val="000000"/>
          <w:spacing w:val="2"/>
          <w:sz w:val="28"/>
          <w:szCs w:val="28"/>
        </w:rPr>
      </w:pPr>
      <w:r w:rsidRPr="000A152E">
        <w:rPr>
          <w:rFonts w:ascii="Times New Roman" w:eastAsia="Times New Roman" w:hAnsi="Times New Roman" w:cs="Times New Roman"/>
          <w:color w:val="000000"/>
          <w:spacing w:val="2"/>
          <w:sz w:val="28"/>
          <w:szCs w:val="28"/>
        </w:rPr>
        <w:t>В каких случаях  поврежденную конечность укрепляем  шиной, доской или др. предметами поверх одежды и обуви?</w:t>
      </w:r>
    </w:p>
    <w:p w:rsidR="000A152E" w:rsidRPr="000A152E" w:rsidRDefault="000A152E" w:rsidP="000A152E">
      <w:pPr>
        <w:pStyle w:val="a6"/>
        <w:spacing w:line="240" w:lineRule="auto"/>
        <w:ind w:left="0"/>
        <w:rPr>
          <w:rFonts w:ascii="Times New Roman" w:eastAsia="Times New Roman" w:hAnsi="Times New Roman" w:cs="Times New Roman"/>
          <w:color w:val="000000"/>
          <w:spacing w:val="2"/>
          <w:sz w:val="28"/>
          <w:szCs w:val="28"/>
        </w:rPr>
      </w:pPr>
      <w:r w:rsidRPr="000A152E">
        <w:rPr>
          <w:rFonts w:ascii="Times New Roman" w:eastAsia="Times New Roman" w:hAnsi="Times New Roman" w:cs="Times New Roman"/>
          <w:color w:val="000000"/>
          <w:spacing w:val="2"/>
          <w:sz w:val="28"/>
          <w:szCs w:val="28"/>
        </w:rPr>
        <w:t>а) при ранении</w:t>
      </w:r>
    </w:p>
    <w:p w:rsidR="000A152E" w:rsidRPr="000A152E" w:rsidRDefault="000A152E" w:rsidP="000A152E">
      <w:pPr>
        <w:pStyle w:val="a6"/>
        <w:spacing w:line="240" w:lineRule="auto"/>
        <w:ind w:left="0"/>
        <w:rPr>
          <w:rFonts w:ascii="Times New Roman" w:eastAsia="Times New Roman" w:hAnsi="Times New Roman" w:cs="Times New Roman"/>
          <w:color w:val="000000"/>
          <w:spacing w:val="2"/>
          <w:sz w:val="28"/>
          <w:szCs w:val="28"/>
        </w:rPr>
      </w:pPr>
      <w:r w:rsidRPr="000A152E">
        <w:rPr>
          <w:rFonts w:ascii="Times New Roman" w:eastAsia="Times New Roman" w:hAnsi="Times New Roman" w:cs="Times New Roman"/>
          <w:color w:val="000000"/>
          <w:spacing w:val="2"/>
          <w:sz w:val="28"/>
          <w:szCs w:val="28"/>
        </w:rPr>
        <w:t>б) при поражении током</w:t>
      </w:r>
    </w:p>
    <w:p w:rsidR="000A152E" w:rsidRPr="000A152E" w:rsidRDefault="000A152E" w:rsidP="000A152E">
      <w:pPr>
        <w:pStyle w:val="a6"/>
        <w:spacing w:line="240" w:lineRule="auto"/>
        <w:ind w:left="0"/>
        <w:rPr>
          <w:rFonts w:ascii="Times New Roman" w:eastAsia="Times New Roman" w:hAnsi="Times New Roman" w:cs="Times New Roman"/>
          <w:color w:val="000000"/>
          <w:spacing w:val="2"/>
          <w:sz w:val="28"/>
          <w:szCs w:val="28"/>
        </w:rPr>
      </w:pPr>
      <w:r w:rsidRPr="000A152E">
        <w:rPr>
          <w:rFonts w:ascii="Times New Roman" w:eastAsia="Times New Roman" w:hAnsi="Times New Roman" w:cs="Times New Roman"/>
          <w:color w:val="000000"/>
          <w:spacing w:val="2"/>
          <w:sz w:val="28"/>
          <w:szCs w:val="28"/>
        </w:rPr>
        <w:t>в) при переломах и вывихах</w:t>
      </w:r>
    </w:p>
    <w:p w:rsidR="000A152E" w:rsidRPr="000A152E" w:rsidRDefault="000A152E" w:rsidP="000A152E">
      <w:pPr>
        <w:spacing w:line="240" w:lineRule="auto"/>
        <w:rPr>
          <w:rFonts w:ascii="Times New Roman" w:eastAsia="Times New Roman" w:hAnsi="Times New Roman" w:cs="Times New Roman"/>
          <w:color w:val="FF0000"/>
          <w:spacing w:val="2"/>
          <w:sz w:val="28"/>
          <w:szCs w:val="28"/>
        </w:rPr>
      </w:pPr>
    </w:p>
    <w:p w:rsidR="000A152E" w:rsidRPr="000A152E" w:rsidRDefault="000A152E" w:rsidP="000A152E">
      <w:pPr>
        <w:spacing w:before="225" w:after="100" w:afterAutospacing="1" w:line="360" w:lineRule="auto"/>
        <w:ind w:right="375"/>
        <w:rPr>
          <w:rFonts w:ascii="Times New Roman" w:eastAsia="Times New Roman" w:hAnsi="Times New Roman" w:cs="Times New Roman"/>
          <w:color w:val="000000"/>
          <w:sz w:val="28"/>
          <w:szCs w:val="28"/>
          <w:lang w:eastAsia="ru-RU"/>
        </w:rPr>
      </w:pPr>
    </w:p>
    <w:p w:rsidR="00FD5379" w:rsidRPr="000A152E" w:rsidRDefault="00FD5379" w:rsidP="000A152E">
      <w:pPr>
        <w:spacing w:after="0" w:line="360" w:lineRule="auto"/>
        <w:jc w:val="both"/>
        <w:rPr>
          <w:rFonts w:ascii="Times New Roman" w:eastAsia="Times New Roman" w:hAnsi="Times New Roman" w:cs="Times New Roman"/>
          <w:sz w:val="28"/>
          <w:szCs w:val="28"/>
          <w:lang w:eastAsia="ru-RU"/>
        </w:rPr>
      </w:pPr>
    </w:p>
    <w:p w:rsidR="007A59DB" w:rsidRPr="000A152E" w:rsidRDefault="007A59DB" w:rsidP="000A152E">
      <w:pPr>
        <w:spacing w:after="0" w:line="360" w:lineRule="auto"/>
        <w:jc w:val="both"/>
        <w:rPr>
          <w:rFonts w:ascii="Times New Roman" w:eastAsia="Times New Roman" w:hAnsi="Times New Roman" w:cs="Times New Roman"/>
          <w:sz w:val="28"/>
          <w:szCs w:val="28"/>
          <w:lang w:eastAsia="ru-RU"/>
        </w:rPr>
      </w:pPr>
    </w:p>
    <w:sectPr w:rsidR="007A59DB" w:rsidRPr="000A152E" w:rsidSect="00ED41E0">
      <w:pgSz w:w="11906" w:h="16838"/>
      <w:pgMar w:top="426"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C30"/>
    <w:multiLevelType w:val="multilevel"/>
    <w:tmpl w:val="7302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C54C9"/>
    <w:multiLevelType w:val="multilevel"/>
    <w:tmpl w:val="BCE8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8A3B56"/>
    <w:multiLevelType w:val="hybridMultilevel"/>
    <w:tmpl w:val="6DF4CD18"/>
    <w:lvl w:ilvl="0" w:tplc="ADB6BA0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C4C77"/>
    <w:multiLevelType w:val="multilevel"/>
    <w:tmpl w:val="68B2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BE2CD1"/>
    <w:multiLevelType w:val="hybridMultilevel"/>
    <w:tmpl w:val="6DF4CD18"/>
    <w:lvl w:ilvl="0" w:tplc="ADB6BA0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8E79D9"/>
    <w:multiLevelType w:val="multilevel"/>
    <w:tmpl w:val="A0EC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714F7"/>
    <w:multiLevelType w:val="multilevel"/>
    <w:tmpl w:val="FF70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616CC"/>
    <w:multiLevelType w:val="multilevel"/>
    <w:tmpl w:val="8980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150788"/>
    <w:multiLevelType w:val="multilevel"/>
    <w:tmpl w:val="1A28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F120C7"/>
    <w:multiLevelType w:val="multilevel"/>
    <w:tmpl w:val="4C6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4F08ED"/>
    <w:multiLevelType w:val="multilevel"/>
    <w:tmpl w:val="5382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8D58EC"/>
    <w:multiLevelType w:val="multilevel"/>
    <w:tmpl w:val="2344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B71429"/>
    <w:multiLevelType w:val="hybridMultilevel"/>
    <w:tmpl w:val="6C3A64CA"/>
    <w:lvl w:ilvl="0" w:tplc="F750564E">
      <w:start w:val="1"/>
      <w:numFmt w:val="decimal"/>
      <w:lvlText w:val="%1."/>
      <w:lvlJc w:val="left"/>
      <w:pPr>
        <w:ind w:left="2298" w:hanging="1305"/>
      </w:pPr>
      <w:rPr>
        <w:rFonts w:eastAsia="Times New Roman"/>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nsid w:val="6C4866B3"/>
    <w:multiLevelType w:val="multilevel"/>
    <w:tmpl w:val="723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165CC1"/>
    <w:multiLevelType w:val="multilevel"/>
    <w:tmpl w:val="59DC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B7858"/>
    <w:multiLevelType w:val="multilevel"/>
    <w:tmpl w:val="2694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3"/>
  </w:num>
  <w:num w:numId="4">
    <w:abstractNumId w:val="6"/>
  </w:num>
  <w:num w:numId="5">
    <w:abstractNumId w:val="8"/>
  </w:num>
  <w:num w:numId="6">
    <w:abstractNumId w:val="5"/>
  </w:num>
  <w:num w:numId="7">
    <w:abstractNumId w:val="1"/>
  </w:num>
  <w:num w:numId="8">
    <w:abstractNumId w:val="11"/>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9"/>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6262"/>
    <w:rsid w:val="00037032"/>
    <w:rsid w:val="00086C69"/>
    <w:rsid w:val="000A152E"/>
    <w:rsid w:val="000F495F"/>
    <w:rsid w:val="001330A1"/>
    <w:rsid w:val="00133FF5"/>
    <w:rsid w:val="00134399"/>
    <w:rsid w:val="00156811"/>
    <w:rsid w:val="0017020B"/>
    <w:rsid w:val="00177134"/>
    <w:rsid w:val="00181F97"/>
    <w:rsid w:val="00232A48"/>
    <w:rsid w:val="00245536"/>
    <w:rsid w:val="00296391"/>
    <w:rsid w:val="002B6852"/>
    <w:rsid w:val="002F2918"/>
    <w:rsid w:val="00313E09"/>
    <w:rsid w:val="00323B0E"/>
    <w:rsid w:val="0035682B"/>
    <w:rsid w:val="00432A48"/>
    <w:rsid w:val="0044582E"/>
    <w:rsid w:val="004533DA"/>
    <w:rsid w:val="004565CA"/>
    <w:rsid w:val="00462E91"/>
    <w:rsid w:val="004A6262"/>
    <w:rsid w:val="005267DB"/>
    <w:rsid w:val="00535FF7"/>
    <w:rsid w:val="005414B9"/>
    <w:rsid w:val="00566632"/>
    <w:rsid w:val="0059194E"/>
    <w:rsid w:val="00617360"/>
    <w:rsid w:val="006B32C5"/>
    <w:rsid w:val="007016A0"/>
    <w:rsid w:val="0077113A"/>
    <w:rsid w:val="007A59DB"/>
    <w:rsid w:val="008565D7"/>
    <w:rsid w:val="008B2ADA"/>
    <w:rsid w:val="00936073"/>
    <w:rsid w:val="009F33AC"/>
    <w:rsid w:val="00AB7CBC"/>
    <w:rsid w:val="00B03661"/>
    <w:rsid w:val="00B1690C"/>
    <w:rsid w:val="00BC5614"/>
    <w:rsid w:val="00BF5867"/>
    <w:rsid w:val="00C46606"/>
    <w:rsid w:val="00CB3E54"/>
    <w:rsid w:val="00CF11F0"/>
    <w:rsid w:val="00D54C9A"/>
    <w:rsid w:val="00D92072"/>
    <w:rsid w:val="00DB028F"/>
    <w:rsid w:val="00DC5443"/>
    <w:rsid w:val="00DC6465"/>
    <w:rsid w:val="00DE1CF5"/>
    <w:rsid w:val="00E00F0A"/>
    <w:rsid w:val="00E01DDF"/>
    <w:rsid w:val="00E0362F"/>
    <w:rsid w:val="00E038FC"/>
    <w:rsid w:val="00E84B6F"/>
    <w:rsid w:val="00E94C34"/>
    <w:rsid w:val="00ED41E0"/>
    <w:rsid w:val="00F064E8"/>
    <w:rsid w:val="00F562AC"/>
    <w:rsid w:val="00FA7AF7"/>
    <w:rsid w:val="00FD5379"/>
    <w:rsid w:val="00FF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DA"/>
  </w:style>
  <w:style w:type="paragraph" w:styleId="2">
    <w:name w:val="heading 2"/>
    <w:basedOn w:val="a"/>
    <w:next w:val="a"/>
    <w:link w:val="20"/>
    <w:uiPriority w:val="9"/>
    <w:semiHidden/>
    <w:unhideWhenUsed/>
    <w:qFormat/>
    <w:rsid w:val="00E00F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33F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3B0E"/>
    <w:rPr>
      <w:b/>
      <w:bCs/>
    </w:rPr>
  </w:style>
  <w:style w:type="character" w:customStyle="1" w:styleId="30">
    <w:name w:val="Заголовок 3 Знак"/>
    <w:basedOn w:val="a0"/>
    <w:link w:val="3"/>
    <w:uiPriority w:val="9"/>
    <w:rsid w:val="00133FF5"/>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E00F0A"/>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semiHidden/>
    <w:unhideWhenUsed/>
    <w:rsid w:val="00E00F0A"/>
    <w:rPr>
      <w:color w:val="0000FF"/>
      <w:u w:val="single"/>
    </w:rPr>
  </w:style>
  <w:style w:type="character" w:customStyle="1" w:styleId="yasr-total-average-container">
    <w:name w:val="yasr-total-average-container"/>
    <w:basedOn w:val="a0"/>
    <w:rsid w:val="00E00F0A"/>
  </w:style>
  <w:style w:type="paragraph" w:styleId="a6">
    <w:name w:val="List Paragraph"/>
    <w:basedOn w:val="a"/>
    <w:uiPriority w:val="34"/>
    <w:qFormat/>
    <w:rsid w:val="00FD5379"/>
    <w:pPr>
      <w:ind w:left="720"/>
      <w:contextualSpacing/>
    </w:pPr>
  </w:style>
</w:styles>
</file>

<file path=word/webSettings.xml><?xml version="1.0" encoding="utf-8"?>
<w:webSettings xmlns:r="http://schemas.openxmlformats.org/officeDocument/2006/relationships" xmlns:w="http://schemas.openxmlformats.org/wordprocessingml/2006/main">
  <w:divs>
    <w:div w:id="55860948">
      <w:bodyDiv w:val="1"/>
      <w:marLeft w:val="0"/>
      <w:marRight w:val="0"/>
      <w:marTop w:val="0"/>
      <w:marBottom w:val="0"/>
      <w:divBdr>
        <w:top w:val="none" w:sz="0" w:space="0" w:color="auto"/>
        <w:left w:val="none" w:sz="0" w:space="0" w:color="auto"/>
        <w:bottom w:val="none" w:sz="0" w:space="0" w:color="auto"/>
        <w:right w:val="none" w:sz="0" w:space="0" w:color="auto"/>
      </w:divBdr>
    </w:div>
    <w:div w:id="182019657">
      <w:bodyDiv w:val="1"/>
      <w:marLeft w:val="0"/>
      <w:marRight w:val="0"/>
      <w:marTop w:val="0"/>
      <w:marBottom w:val="0"/>
      <w:divBdr>
        <w:top w:val="none" w:sz="0" w:space="0" w:color="auto"/>
        <w:left w:val="none" w:sz="0" w:space="0" w:color="auto"/>
        <w:bottom w:val="none" w:sz="0" w:space="0" w:color="auto"/>
        <w:right w:val="none" w:sz="0" w:space="0" w:color="auto"/>
      </w:divBdr>
    </w:div>
    <w:div w:id="259527163">
      <w:bodyDiv w:val="1"/>
      <w:marLeft w:val="0"/>
      <w:marRight w:val="0"/>
      <w:marTop w:val="0"/>
      <w:marBottom w:val="0"/>
      <w:divBdr>
        <w:top w:val="none" w:sz="0" w:space="0" w:color="auto"/>
        <w:left w:val="none" w:sz="0" w:space="0" w:color="auto"/>
        <w:bottom w:val="none" w:sz="0" w:space="0" w:color="auto"/>
        <w:right w:val="none" w:sz="0" w:space="0" w:color="auto"/>
      </w:divBdr>
      <w:divsChild>
        <w:div w:id="810560802">
          <w:marLeft w:val="0"/>
          <w:marRight w:val="0"/>
          <w:marTop w:val="0"/>
          <w:marBottom w:val="0"/>
          <w:divBdr>
            <w:top w:val="none" w:sz="0" w:space="0" w:color="auto"/>
            <w:left w:val="none" w:sz="0" w:space="0" w:color="auto"/>
            <w:bottom w:val="none" w:sz="0" w:space="0" w:color="auto"/>
            <w:right w:val="none" w:sz="0" w:space="0" w:color="auto"/>
          </w:divBdr>
          <w:divsChild>
            <w:div w:id="6914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6273">
      <w:bodyDiv w:val="1"/>
      <w:marLeft w:val="0"/>
      <w:marRight w:val="0"/>
      <w:marTop w:val="0"/>
      <w:marBottom w:val="0"/>
      <w:divBdr>
        <w:top w:val="none" w:sz="0" w:space="0" w:color="auto"/>
        <w:left w:val="none" w:sz="0" w:space="0" w:color="auto"/>
        <w:bottom w:val="none" w:sz="0" w:space="0" w:color="auto"/>
        <w:right w:val="none" w:sz="0" w:space="0" w:color="auto"/>
      </w:divBdr>
      <w:divsChild>
        <w:div w:id="1035934316">
          <w:marLeft w:val="0"/>
          <w:marRight w:val="0"/>
          <w:marTop w:val="120"/>
          <w:marBottom w:val="120"/>
          <w:divBdr>
            <w:top w:val="none" w:sz="0" w:space="0" w:color="auto"/>
            <w:left w:val="none" w:sz="0" w:space="0" w:color="auto"/>
            <w:bottom w:val="none" w:sz="0" w:space="0" w:color="auto"/>
            <w:right w:val="none" w:sz="0" w:space="0" w:color="auto"/>
          </w:divBdr>
        </w:div>
        <w:div w:id="352534549">
          <w:marLeft w:val="0"/>
          <w:marRight w:val="0"/>
          <w:marTop w:val="0"/>
          <w:marBottom w:val="0"/>
          <w:divBdr>
            <w:top w:val="none" w:sz="0" w:space="0" w:color="auto"/>
            <w:left w:val="none" w:sz="0" w:space="0" w:color="auto"/>
            <w:bottom w:val="none" w:sz="0" w:space="0" w:color="auto"/>
            <w:right w:val="none" w:sz="0" w:space="0" w:color="auto"/>
          </w:divBdr>
          <w:divsChild>
            <w:div w:id="1797022617">
              <w:marLeft w:val="0"/>
              <w:marRight w:val="0"/>
              <w:marTop w:val="0"/>
              <w:marBottom w:val="0"/>
              <w:divBdr>
                <w:top w:val="none" w:sz="0" w:space="0" w:color="auto"/>
                <w:left w:val="none" w:sz="0" w:space="0" w:color="auto"/>
                <w:bottom w:val="none" w:sz="0" w:space="0" w:color="auto"/>
                <w:right w:val="none" w:sz="0" w:space="0" w:color="auto"/>
              </w:divBdr>
            </w:div>
          </w:divsChild>
        </w:div>
        <w:div w:id="319161805">
          <w:marLeft w:val="75"/>
          <w:marRight w:val="75"/>
          <w:marTop w:val="75"/>
          <w:marBottom w:val="75"/>
          <w:divBdr>
            <w:top w:val="none" w:sz="0" w:space="0" w:color="auto"/>
            <w:left w:val="none" w:sz="0" w:space="0" w:color="auto"/>
            <w:bottom w:val="none" w:sz="0" w:space="0" w:color="auto"/>
            <w:right w:val="none" w:sz="0" w:space="0" w:color="auto"/>
          </w:divBdr>
        </w:div>
      </w:divsChild>
    </w:div>
    <w:div w:id="1491675091">
      <w:bodyDiv w:val="1"/>
      <w:marLeft w:val="0"/>
      <w:marRight w:val="0"/>
      <w:marTop w:val="0"/>
      <w:marBottom w:val="0"/>
      <w:divBdr>
        <w:top w:val="none" w:sz="0" w:space="0" w:color="auto"/>
        <w:left w:val="none" w:sz="0" w:space="0" w:color="auto"/>
        <w:bottom w:val="none" w:sz="0" w:space="0" w:color="auto"/>
        <w:right w:val="none" w:sz="0" w:space="0" w:color="auto"/>
      </w:divBdr>
    </w:div>
    <w:div w:id="20295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7E5EB-6B27-47F3-835C-26727067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Админ</cp:lastModifiedBy>
  <cp:revision>2</cp:revision>
  <dcterms:created xsi:type="dcterms:W3CDTF">2020-04-21T05:31:00Z</dcterms:created>
  <dcterms:modified xsi:type="dcterms:W3CDTF">2020-04-21T05:31:00Z</dcterms:modified>
</cp:coreProperties>
</file>