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F6" w:rsidRDefault="00BC69D9" w:rsidP="00646BF6">
      <w:pPr>
        <w:spacing w:after="0" w:line="240" w:lineRule="auto"/>
        <w:rPr>
          <w:rFonts w:ascii="Times New Roman" w:hAnsi="Times New Roman"/>
          <w:b/>
          <w:bCs/>
          <w:color w:val="000000" w:themeColor="text1"/>
          <w:sz w:val="28"/>
          <w:szCs w:val="28"/>
        </w:rPr>
      </w:pPr>
      <w:r w:rsidRPr="00D317F9">
        <w:rPr>
          <w:rFonts w:ascii="Times New Roman" w:eastAsia="Times New Roman" w:hAnsi="Times New Roman" w:cs="Times New Roman"/>
          <w:b/>
          <w:color w:val="753300"/>
          <w:sz w:val="28"/>
          <w:szCs w:val="28"/>
          <w:lang w:eastAsia="ru-RU"/>
        </w:rPr>
        <w:t>Тема урока</w:t>
      </w:r>
      <w:r w:rsidR="00CD2A8D" w:rsidRPr="00DD573A">
        <w:rPr>
          <w:rFonts w:ascii="Times New Roman" w:eastAsia="Times New Roman" w:hAnsi="Times New Roman" w:cs="Times New Roman"/>
          <w:b/>
          <w:color w:val="753300"/>
          <w:sz w:val="28"/>
          <w:szCs w:val="28"/>
          <w:lang w:eastAsia="ru-RU"/>
        </w:rPr>
        <w:t>:</w:t>
      </w:r>
      <w:r w:rsidR="007C53AC" w:rsidRPr="00DD573A">
        <w:rPr>
          <w:rFonts w:ascii="Times New Roman" w:hAnsi="Times New Roman"/>
          <w:b/>
          <w:bCs/>
          <w:color w:val="000000" w:themeColor="text1"/>
          <w:sz w:val="28"/>
          <w:szCs w:val="28"/>
        </w:rPr>
        <w:t xml:space="preserve"> </w:t>
      </w:r>
      <w:r w:rsidR="007453C9" w:rsidRPr="007453C9">
        <w:rPr>
          <w:b/>
          <w:sz w:val="24"/>
          <w:szCs w:val="24"/>
        </w:rPr>
        <w:t>Язык художественной литературы, его особенности</w:t>
      </w:r>
      <w:r w:rsidR="007453C9">
        <w:rPr>
          <w:b/>
          <w:sz w:val="24"/>
          <w:szCs w:val="24"/>
        </w:rPr>
        <w:t>.</w:t>
      </w:r>
    </w:p>
    <w:p w:rsidR="00646BF6" w:rsidRDefault="00646BF6" w:rsidP="00646BF6">
      <w:pPr>
        <w:spacing w:after="0" w:line="240" w:lineRule="auto"/>
        <w:rPr>
          <w:rFonts w:ascii="Times New Roman" w:eastAsia="Times New Roman" w:hAnsi="Times New Roman" w:cs="Times New Roman"/>
          <w:i/>
          <w:color w:val="000000" w:themeColor="text1"/>
          <w:lang w:eastAsia="ru-RU"/>
        </w:rPr>
      </w:pPr>
    </w:p>
    <w:p w:rsidR="007453C9" w:rsidRDefault="007453C9" w:rsidP="00402B0A">
      <w:pPr>
        <w:pStyle w:val="1"/>
        <w:shd w:val="clear" w:color="auto" w:fill="FFFFFF"/>
        <w:spacing w:before="0" w:after="184"/>
        <w:textAlignment w:val="baseline"/>
        <w:rPr>
          <w:rFonts w:ascii="Times New Roman" w:eastAsia="Times New Roman" w:hAnsi="Times New Roman" w:cs="Times New Roman"/>
          <w:i/>
          <w:color w:val="000000" w:themeColor="text1"/>
          <w:lang w:eastAsia="ru-RU"/>
        </w:rPr>
      </w:pPr>
    </w:p>
    <w:p w:rsidR="007453C9" w:rsidRDefault="007453C9" w:rsidP="00402B0A">
      <w:pPr>
        <w:pStyle w:val="1"/>
        <w:shd w:val="clear" w:color="auto" w:fill="FFFFFF"/>
        <w:spacing w:before="0" w:after="184"/>
        <w:textAlignment w:val="baseline"/>
        <w:rPr>
          <w:rFonts w:ascii="Times New Roman" w:eastAsia="Times New Roman" w:hAnsi="Times New Roman" w:cs="Times New Roman"/>
          <w:i/>
          <w:color w:val="000000" w:themeColor="text1"/>
          <w:lang w:eastAsia="ru-RU"/>
        </w:rPr>
      </w:pPr>
    </w:p>
    <w:p w:rsidR="00DE039F" w:rsidRDefault="007453C9" w:rsidP="00402B0A">
      <w:pPr>
        <w:pStyle w:val="1"/>
        <w:shd w:val="clear" w:color="auto" w:fill="FFFFFF"/>
        <w:spacing w:before="0" w:after="184"/>
        <w:textAlignment w:val="baseline"/>
        <w:rPr>
          <w:rFonts w:ascii="Times New Roman" w:eastAsia="Times New Roman" w:hAnsi="Times New Roman" w:cs="Times New Roman"/>
          <w:i/>
          <w:color w:val="000000" w:themeColor="text1"/>
          <w:lang w:eastAsia="ru-RU"/>
        </w:rPr>
      </w:pPr>
      <w:r>
        <w:rPr>
          <w:rFonts w:ascii="Times New Roman" w:eastAsia="Times New Roman" w:hAnsi="Times New Roman" w:cs="Times New Roman"/>
          <w:i/>
          <w:color w:val="000000" w:themeColor="text1"/>
          <w:lang w:eastAsia="ru-RU"/>
        </w:rPr>
        <w:t>Д</w:t>
      </w:r>
      <w:r w:rsidR="003C1D25">
        <w:rPr>
          <w:rFonts w:ascii="Times New Roman" w:eastAsia="Times New Roman" w:hAnsi="Times New Roman" w:cs="Times New Roman"/>
          <w:i/>
          <w:color w:val="000000" w:themeColor="text1"/>
          <w:lang w:eastAsia="ru-RU"/>
        </w:rPr>
        <w:t>.З: Изучить материал и законспектировать основные тезисы.</w:t>
      </w:r>
    </w:p>
    <w:p w:rsidR="00402B0A" w:rsidRPr="00336309" w:rsidRDefault="006C60B7" w:rsidP="00402B0A">
      <w:pPr>
        <w:shd w:val="clear" w:color="auto" w:fill="FFFFFF"/>
        <w:rPr>
          <w:rFonts w:ascii="Times New Roman" w:eastAsia="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w:t>
      </w:r>
      <w:r w:rsidR="00402B0A" w:rsidRPr="00336309">
        <w:rPr>
          <w:rFonts w:ascii="Times New Roman" w:hAnsi="Times New Roman" w:cs="Times New Roman"/>
          <w:b/>
          <w:color w:val="000000" w:themeColor="text1"/>
          <w:sz w:val="28"/>
          <w:szCs w:val="28"/>
        </w:rPr>
        <w:t>тправляйте на электронный адрес:</w:t>
      </w:r>
    </w:p>
    <w:p w:rsidR="00402B0A" w:rsidRPr="00336309" w:rsidRDefault="00402B0A" w:rsidP="00402B0A">
      <w:pPr>
        <w:shd w:val="clear" w:color="auto" w:fill="FFFFFF"/>
        <w:spacing w:after="0" w:line="240" w:lineRule="auto"/>
        <w:rPr>
          <w:rFonts w:ascii="Times New Roman" w:eastAsia="Times New Roman" w:hAnsi="Times New Roman" w:cs="Times New Roman"/>
          <w:b/>
          <w:color w:val="000000" w:themeColor="text1"/>
          <w:sz w:val="28"/>
          <w:szCs w:val="28"/>
        </w:rPr>
      </w:pPr>
      <w:r w:rsidRPr="00336309">
        <w:rPr>
          <w:rFonts w:ascii="Times New Roman" w:eastAsia="Times New Roman" w:hAnsi="Times New Roman" w:cs="Times New Roman"/>
          <w:b/>
          <w:color w:val="000000" w:themeColor="text1"/>
          <w:sz w:val="28"/>
          <w:szCs w:val="28"/>
        </w:rPr>
        <w:t>nadegda.hvaleva@yandex.ru</w:t>
      </w:r>
    </w:p>
    <w:p w:rsidR="00CD2A8D" w:rsidRDefault="00CD2A8D" w:rsidP="00CD2A8D">
      <w:pPr>
        <w:pStyle w:val="a4"/>
        <w:shd w:val="clear" w:color="auto" w:fill="FFFFFF"/>
        <w:spacing w:before="0" w:beforeAutospacing="0" w:after="153" w:afterAutospacing="0"/>
        <w:rPr>
          <w:rFonts w:ascii="Arial" w:hAnsi="Arial" w:cs="Arial"/>
          <w:color w:val="000000"/>
          <w:sz w:val="21"/>
          <w:szCs w:val="21"/>
        </w:rPr>
      </w:pPr>
    </w:p>
    <w:p w:rsidR="00CD2A8D" w:rsidRDefault="00CD2A8D" w:rsidP="00CD2A8D">
      <w:pPr>
        <w:pStyle w:val="a4"/>
        <w:shd w:val="clear" w:color="auto" w:fill="FFFFFF"/>
        <w:spacing w:before="0" w:beforeAutospacing="0" w:after="153" w:afterAutospacing="0"/>
        <w:rPr>
          <w:rFonts w:ascii="Arial" w:hAnsi="Arial" w:cs="Arial"/>
          <w:color w:val="000000"/>
          <w:sz w:val="21"/>
          <w:szCs w:val="21"/>
        </w:rPr>
      </w:pP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В лингвистической среде существуют разные мнения о выделении художественной литературы как самостоятельного функционального стиля речи. Известно, что признаками художественности могут обладать тексты самых различных жанров и стилей - научно-популярные, художественно-публицистические, разговорные. Но это не позволяет считать их произведениями художественной литературы. А это значит, что художественный текст отличается от нехудожественного текста.</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Одной из отличительных черт художественной литературы является отсутствие стандартизованности, так как автор художественного произведения обладает свободой в выборе языковых средств, чем авторы текстов других стилей. Действительно, поиск новых слов, сочетаний звуков, речевых оборотов – несомненная задача автора художественного текста, но это не означает, что язык художественной литературы ограничен по употреблению. И как известно, главной чертой художественного текста является его форма.</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Все художественные произведения пишутся прозой или стихами. Писать прозу и стихи – два совершенно разных занятия. А совмещать в себе качества поэта и прозаика удавалось весьма немногим. Каждый читатель способен отличить прозаическое произведение от поэтического. Но многие языковые средства, которые используют авторы поэтических текстов, неуместны в текстах прозаических, и наоборот.</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 xml:space="preserve">Существует множество жанров художественных произведений: рассказ, новелла, повесть, роман, эссе, стихотворение, поэма, драма, комедия и т.д. Тексты различной жанровой принадлежности пишутся по-разному. Они различаются, прежде всего, формой (прозаической или стихотворной), объемом (рассказ и роман, стихотворение и поэма), степенью подробности описываемого (например, в романе, в отличие от рассказа, действие разворачивается в течение длительного времени, герои многочисленны, </w:t>
      </w:r>
      <w:r>
        <w:rPr>
          <w:rFonts w:ascii="inherit" w:hAnsi="inherit"/>
          <w:sz w:val="28"/>
          <w:szCs w:val="28"/>
        </w:rPr>
        <w:lastRenderedPageBreak/>
        <w:t>авторские рассуждения пространны), композицией, формой коммуникации (рассказы читают, пьесы слушают и смотрят) и поэтому требуют использования различных языковых средств.</w:t>
      </w:r>
    </w:p>
    <w:p w:rsidR="005031D9" w:rsidRP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Написание текста в определенном жанре – акт сознательный: писатель следует требованиям жанровой принадлежности текста, он не может написать текст вне жанра. Каждый автор, приступая к созданию текста, обязательно выбирает жанр, выстраивая свой текст в соответствии с требованиями этого жанрами. Художественный текст всегда уникален, не похож на другие тексты ни содержанием, ни языком. Поэтому можно утверждать, что писатель должен обладать своим неповторимым индивидуальным стилем.</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Существует множество трудов, посвященных описанию языка А.С. Пушкина, Н.В. Гоголя, А.П. Чехова и других авторов. Можно сказать, что «общая» стилистика языка художественной литературы основывается на индивидуальных стилистиках отдельных авторов, - только в этом случае можно изучать языковые особенности литературных направлений. Художественный язык меняется во времени, и перемены эти связаны с теми открытиями, которые делают писатели и поэты в своих произведениях.</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Стиль писателя индивидуален. Однако это не означает, что он из произведения в произведение будет повторяться. При сохранении общестилевых черт его язык будет меняться в зависимости от этой задачи, которую он перед собой ставит.</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sz w:val="28"/>
          <w:szCs w:val="28"/>
        </w:rPr>
        <w:t>Поиск автором собственного языка, стиля и есть языковое творчество. Отношение к языку как к чему-то создаваемому объединяет многих писателей самых разных литературных направлений. Написание художественного произведения было бы невозможно, если бы сам язык не предоставлял писателям определенные приемы, позволяющие создавать новое в языке. Эти приемы речевой выразительности (тропы, риторические фигуры) связаны с необычным словоупотреблением. К ним относятся </w:t>
      </w:r>
      <w:r>
        <w:rPr>
          <w:rFonts w:ascii="inherit" w:hAnsi="inherit"/>
          <w:b/>
          <w:bCs/>
          <w:sz w:val="28"/>
          <w:szCs w:val="28"/>
          <w:bdr w:val="none" w:sz="0" w:space="0" w:color="auto" w:frame="1"/>
        </w:rPr>
        <w:t>сравнение </w:t>
      </w:r>
      <w:r>
        <w:rPr>
          <w:rFonts w:ascii="inherit" w:hAnsi="inherit"/>
          <w:sz w:val="28"/>
          <w:szCs w:val="28"/>
        </w:rPr>
        <w:t>(образное выражение, построенное на сопоставлении двух предметов или состояний, имеющих общий признак</w:t>
      </w:r>
      <w:r>
        <w:rPr>
          <w:rFonts w:ascii="inherit" w:hAnsi="inherit"/>
          <w:i/>
          <w:iCs/>
          <w:sz w:val="28"/>
          <w:szCs w:val="28"/>
        </w:rPr>
        <w:t>совершенный медведь); </w:t>
      </w:r>
      <w:r>
        <w:rPr>
          <w:rFonts w:ascii="inherit" w:hAnsi="inherit"/>
          <w:b/>
          <w:bCs/>
          <w:sz w:val="28"/>
          <w:szCs w:val="28"/>
          <w:bdr w:val="none" w:sz="0" w:space="0" w:color="auto" w:frame="1"/>
        </w:rPr>
        <w:t>метафора </w:t>
      </w:r>
      <w:r>
        <w:rPr>
          <w:rFonts w:ascii="inherit" w:hAnsi="inherit"/>
          <w:sz w:val="28"/>
          <w:szCs w:val="28"/>
        </w:rPr>
        <w:t>(основана на переносе наименования с одного предмета на другой по сходству этих предметов</w:t>
      </w:r>
      <w:r>
        <w:rPr>
          <w:rFonts w:ascii="inherit" w:hAnsi="inherit"/>
          <w:i/>
          <w:iCs/>
          <w:sz w:val="28"/>
          <w:szCs w:val="28"/>
        </w:rPr>
        <w:t>Целый день осыпаются с кленов </w:t>
      </w:r>
      <w:r>
        <w:rPr>
          <w:rFonts w:ascii="inherit" w:hAnsi="inherit"/>
          <w:b/>
          <w:bCs/>
          <w:i/>
          <w:iCs/>
          <w:sz w:val="28"/>
          <w:szCs w:val="28"/>
          <w:bdr w:val="none" w:sz="0" w:space="0" w:color="auto" w:frame="1"/>
        </w:rPr>
        <w:t>силуэты багряных сердец </w:t>
      </w:r>
      <w:r>
        <w:rPr>
          <w:rFonts w:ascii="inherit" w:hAnsi="inherit"/>
          <w:sz w:val="28"/>
          <w:szCs w:val="28"/>
        </w:rPr>
        <w:t>(Н. Заболоцкий));</w:t>
      </w:r>
      <w:r>
        <w:rPr>
          <w:rFonts w:ascii="inherit" w:hAnsi="inherit"/>
          <w:b/>
          <w:bCs/>
          <w:sz w:val="28"/>
          <w:szCs w:val="28"/>
          <w:bdr w:val="none" w:sz="0" w:space="0" w:color="auto" w:frame="1"/>
        </w:rPr>
        <w:t>метонимия </w:t>
      </w:r>
      <w:r>
        <w:rPr>
          <w:rFonts w:ascii="inherit" w:hAnsi="inherit"/>
          <w:sz w:val="28"/>
          <w:szCs w:val="28"/>
        </w:rPr>
        <w:t>(основана на смежности предметов или явлений</w:t>
      </w:r>
      <w:r>
        <w:rPr>
          <w:rFonts w:ascii="inherit" w:hAnsi="inherit"/>
          <w:i/>
          <w:iCs/>
          <w:sz w:val="28"/>
          <w:szCs w:val="28"/>
        </w:rPr>
        <w:t>Париж волнуется, Аудитория стоя приветствовала президента); </w:t>
      </w:r>
      <w:r>
        <w:rPr>
          <w:rFonts w:ascii="inherit" w:hAnsi="inherit"/>
          <w:b/>
          <w:bCs/>
          <w:sz w:val="28"/>
          <w:szCs w:val="28"/>
          <w:bdr w:val="none" w:sz="0" w:space="0" w:color="auto" w:frame="1"/>
        </w:rPr>
        <w:t>олицетворение </w:t>
      </w:r>
      <w:r>
        <w:rPr>
          <w:rFonts w:ascii="inherit" w:hAnsi="inherit"/>
          <w:sz w:val="28"/>
          <w:szCs w:val="28"/>
        </w:rPr>
        <w:t>(вид метафоры, состоящий в использовании слова, называющего живой предмет или его признак, для называния или характеристики предмета неживого</w:t>
      </w:r>
      <w:r>
        <w:rPr>
          <w:rFonts w:ascii="inherit" w:hAnsi="inherit"/>
          <w:i/>
          <w:iCs/>
          <w:sz w:val="28"/>
          <w:szCs w:val="28"/>
        </w:rPr>
        <w:t>время бежит, тоска берет, Деревня Ноздрева давно </w:t>
      </w:r>
      <w:r>
        <w:rPr>
          <w:rFonts w:ascii="inherit" w:hAnsi="inherit"/>
          <w:b/>
          <w:bCs/>
          <w:i/>
          <w:iCs/>
          <w:sz w:val="28"/>
          <w:szCs w:val="28"/>
          <w:bdr w:val="none" w:sz="0" w:space="0" w:color="auto" w:frame="1"/>
        </w:rPr>
        <w:t>унеслась </w:t>
      </w:r>
      <w:r>
        <w:rPr>
          <w:rFonts w:ascii="inherit" w:hAnsi="inherit"/>
          <w:i/>
          <w:iCs/>
          <w:sz w:val="28"/>
          <w:szCs w:val="28"/>
        </w:rPr>
        <w:t xml:space="preserve">из </w:t>
      </w:r>
      <w:r>
        <w:rPr>
          <w:rFonts w:ascii="inherit" w:hAnsi="inherit"/>
          <w:i/>
          <w:iCs/>
          <w:sz w:val="28"/>
          <w:szCs w:val="28"/>
        </w:rPr>
        <w:lastRenderedPageBreak/>
        <w:t>вида, </w:t>
      </w:r>
      <w:r>
        <w:rPr>
          <w:rFonts w:ascii="inherit" w:hAnsi="inherit"/>
          <w:b/>
          <w:bCs/>
          <w:i/>
          <w:iCs/>
          <w:sz w:val="28"/>
          <w:szCs w:val="28"/>
          <w:bdr w:val="none" w:sz="0" w:space="0" w:color="auto" w:frame="1"/>
        </w:rPr>
        <w:t>закрывшись </w:t>
      </w:r>
      <w:r>
        <w:rPr>
          <w:rFonts w:ascii="inherit" w:hAnsi="inherit"/>
          <w:i/>
          <w:iCs/>
          <w:sz w:val="28"/>
          <w:szCs w:val="28"/>
        </w:rPr>
        <w:t>полями </w:t>
      </w:r>
      <w:r>
        <w:rPr>
          <w:rFonts w:ascii="inherit" w:hAnsi="inherit"/>
          <w:sz w:val="28"/>
          <w:szCs w:val="28"/>
        </w:rPr>
        <w:t>);</w:t>
      </w:r>
      <w:r>
        <w:rPr>
          <w:rFonts w:ascii="inherit" w:hAnsi="inherit"/>
          <w:b/>
          <w:bCs/>
          <w:sz w:val="28"/>
          <w:szCs w:val="28"/>
          <w:bdr w:val="none" w:sz="0" w:space="0" w:color="auto" w:frame="1"/>
        </w:rPr>
        <w:t>эпитеты </w:t>
      </w:r>
      <w:r>
        <w:rPr>
          <w:rFonts w:ascii="inherit" w:hAnsi="inherit"/>
          <w:sz w:val="28"/>
          <w:szCs w:val="28"/>
        </w:rPr>
        <w:t>(художественные определения</w:t>
      </w:r>
      <w:r>
        <w:rPr>
          <w:rFonts w:ascii="inherit" w:hAnsi="inherit"/>
          <w:i/>
          <w:iCs/>
          <w:sz w:val="28"/>
          <w:szCs w:val="28"/>
        </w:rPr>
        <w:t>слепая любовь, леденящая вежливость, дремучее невежество, мармеладное настроение); </w:t>
      </w:r>
      <w:r>
        <w:rPr>
          <w:rFonts w:ascii="inherit" w:hAnsi="inherit"/>
          <w:b/>
          <w:bCs/>
          <w:sz w:val="28"/>
          <w:szCs w:val="28"/>
          <w:bdr w:val="none" w:sz="0" w:space="0" w:color="auto" w:frame="1"/>
        </w:rPr>
        <w:t>гипербола </w:t>
      </w:r>
      <w:r>
        <w:rPr>
          <w:rFonts w:ascii="inherit" w:hAnsi="inherit"/>
          <w:sz w:val="28"/>
          <w:szCs w:val="28"/>
        </w:rPr>
        <w:t>(преувеличение</w:t>
      </w:r>
      <w:r>
        <w:rPr>
          <w:rFonts w:ascii="inherit" w:hAnsi="inherit"/>
          <w:i/>
          <w:iCs/>
          <w:sz w:val="28"/>
          <w:szCs w:val="28"/>
        </w:rPr>
        <w:t>Я сто раз тебе это говорил </w:t>
      </w:r>
      <w:r>
        <w:rPr>
          <w:rFonts w:ascii="inherit" w:hAnsi="inherit"/>
          <w:sz w:val="28"/>
          <w:szCs w:val="28"/>
        </w:rPr>
        <w:t>);</w:t>
      </w:r>
      <w:r>
        <w:rPr>
          <w:rFonts w:ascii="inherit" w:hAnsi="inherit"/>
          <w:b/>
          <w:bCs/>
          <w:sz w:val="28"/>
          <w:szCs w:val="28"/>
          <w:bdr w:val="none" w:sz="0" w:space="0" w:color="auto" w:frame="1"/>
        </w:rPr>
        <w:t>литота </w:t>
      </w:r>
      <w:r>
        <w:rPr>
          <w:rFonts w:ascii="inherit" w:hAnsi="inherit"/>
          <w:sz w:val="28"/>
          <w:szCs w:val="28"/>
        </w:rPr>
        <w:t>(преуменьшение</w:t>
      </w:r>
      <w:r>
        <w:rPr>
          <w:rFonts w:ascii="inherit" w:hAnsi="inherit"/>
          <w:i/>
          <w:iCs/>
          <w:sz w:val="28"/>
          <w:szCs w:val="28"/>
        </w:rPr>
        <w:t>мужичок с ноготок).</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sz w:val="28"/>
          <w:szCs w:val="28"/>
        </w:rPr>
        <w:t>Следует отметить авторскую </w:t>
      </w:r>
      <w:r>
        <w:rPr>
          <w:rFonts w:ascii="inherit" w:hAnsi="inherit"/>
          <w:b/>
          <w:bCs/>
          <w:sz w:val="28"/>
          <w:szCs w:val="28"/>
          <w:bdr w:val="none" w:sz="0" w:space="0" w:color="auto" w:frame="1"/>
        </w:rPr>
        <w:t>образность </w:t>
      </w:r>
      <w:r>
        <w:rPr>
          <w:rFonts w:ascii="inherit" w:hAnsi="inherit"/>
          <w:sz w:val="28"/>
          <w:szCs w:val="28"/>
        </w:rPr>
        <w:t>, которая может проявляться не только в словоупотреблении, но и словообразовании, и словосочетании</w:t>
      </w:r>
      <w:r>
        <w:rPr>
          <w:rFonts w:ascii="inherit" w:hAnsi="inherit"/>
          <w:i/>
          <w:iCs/>
          <w:sz w:val="28"/>
          <w:szCs w:val="28"/>
        </w:rPr>
        <w:t>Поодаль в стороне темнел каким </w:t>
      </w:r>
      <w:r>
        <w:rPr>
          <w:rFonts w:ascii="inherit" w:hAnsi="inherit"/>
          <w:b/>
          <w:bCs/>
          <w:i/>
          <w:iCs/>
          <w:sz w:val="28"/>
          <w:szCs w:val="28"/>
          <w:bdr w:val="none" w:sz="0" w:space="0" w:color="auto" w:frame="1"/>
        </w:rPr>
        <w:t>скучно-синеватым </w:t>
      </w:r>
      <w:r>
        <w:rPr>
          <w:rFonts w:ascii="inherit" w:hAnsi="inherit"/>
          <w:i/>
          <w:iCs/>
          <w:sz w:val="28"/>
          <w:szCs w:val="28"/>
        </w:rPr>
        <w:t>цветом сосновый лес; Но не таков уде, и другая судьба писателя, дерзнув вызвать наружу все … - потрясающую тину мелочей, опустивших нашу жизнь, всю </w:t>
      </w:r>
      <w:r>
        <w:rPr>
          <w:rFonts w:ascii="inherit" w:hAnsi="inherit"/>
          <w:b/>
          <w:bCs/>
          <w:i/>
          <w:iCs/>
          <w:sz w:val="28"/>
          <w:szCs w:val="28"/>
          <w:bdr w:val="none" w:sz="0" w:space="0" w:color="auto" w:frame="1"/>
        </w:rPr>
        <w:t>глубину холодных, раздробленных, повседневных характеров </w:t>
      </w:r>
      <w:r>
        <w:rPr>
          <w:rFonts w:ascii="inherit" w:hAnsi="inherit"/>
          <w:i/>
          <w:iCs/>
          <w:sz w:val="28"/>
          <w:szCs w:val="28"/>
        </w:rPr>
        <w:t>, которыми </w:t>
      </w:r>
      <w:r>
        <w:rPr>
          <w:rFonts w:ascii="inherit" w:hAnsi="inherit"/>
          <w:b/>
          <w:bCs/>
          <w:i/>
          <w:iCs/>
          <w:sz w:val="28"/>
          <w:szCs w:val="28"/>
          <w:bdr w:val="none" w:sz="0" w:space="0" w:color="auto" w:frame="1"/>
        </w:rPr>
        <w:t>кишит </w:t>
      </w:r>
      <w:r>
        <w:rPr>
          <w:rFonts w:ascii="inherit" w:hAnsi="inherit"/>
          <w:i/>
          <w:iCs/>
          <w:sz w:val="28"/>
          <w:szCs w:val="28"/>
        </w:rPr>
        <w:t>наша </w:t>
      </w:r>
      <w:r>
        <w:rPr>
          <w:rFonts w:ascii="inherit" w:hAnsi="inherit"/>
          <w:b/>
          <w:bCs/>
          <w:i/>
          <w:iCs/>
          <w:sz w:val="28"/>
          <w:szCs w:val="28"/>
          <w:bdr w:val="none" w:sz="0" w:space="0" w:color="auto" w:frame="1"/>
        </w:rPr>
        <w:t>земная </w:t>
      </w:r>
      <w:r>
        <w:rPr>
          <w:rFonts w:ascii="inherit" w:hAnsi="inherit"/>
          <w:i/>
          <w:iCs/>
          <w:sz w:val="28"/>
          <w:szCs w:val="28"/>
        </w:rPr>
        <w:t>, подчас </w:t>
      </w:r>
      <w:r>
        <w:rPr>
          <w:rFonts w:ascii="inherit" w:hAnsi="inherit"/>
          <w:b/>
          <w:bCs/>
          <w:i/>
          <w:iCs/>
          <w:sz w:val="28"/>
          <w:szCs w:val="28"/>
          <w:bdr w:val="none" w:sz="0" w:space="0" w:color="auto" w:frame="1"/>
        </w:rPr>
        <w:t>горькая и скучная дорога </w:t>
      </w:r>
      <w:r>
        <w:rPr>
          <w:rFonts w:ascii="inherit" w:hAnsi="inherit"/>
          <w:i/>
          <w:iCs/>
          <w:sz w:val="28"/>
          <w:szCs w:val="28"/>
        </w:rPr>
        <w:t>, и </w:t>
      </w:r>
      <w:r>
        <w:rPr>
          <w:rFonts w:ascii="inherit" w:hAnsi="inherit"/>
          <w:b/>
          <w:bCs/>
          <w:i/>
          <w:iCs/>
          <w:sz w:val="28"/>
          <w:szCs w:val="28"/>
          <w:bdr w:val="none" w:sz="0" w:space="0" w:color="auto" w:frame="1"/>
        </w:rPr>
        <w:t>крепкою силою неумолимого резца </w:t>
      </w:r>
      <w:r>
        <w:rPr>
          <w:rFonts w:ascii="inherit" w:hAnsi="inherit"/>
          <w:i/>
          <w:iCs/>
          <w:sz w:val="28"/>
          <w:szCs w:val="28"/>
        </w:rPr>
        <w:t>дерзнувшего выставить их выпукло и ярко </w:t>
      </w:r>
      <w:r>
        <w:rPr>
          <w:rFonts w:ascii="inherit" w:hAnsi="inherit"/>
          <w:b/>
          <w:bCs/>
          <w:i/>
          <w:iCs/>
          <w:sz w:val="28"/>
          <w:szCs w:val="28"/>
          <w:bdr w:val="none" w:sz="0" w:space="0" w:color="auto" w:frame="1"/>
        </w:rPr>
        <w:t>на всенародные очи </w:t>
      </w:r>
      <w:r>
        <w:rPr>
          <w:rFonts w:ascii="inherit" w:hAnsi="inherit"/>
          <w:sz w:val="28"/>
          <w:szCs w:val="28"/>
        </w:rPr>
        <w:t>Н.В. Гоголь</w:t>
      </w:r>
      <w:r>
        <w:rPr>
          <w:rFonts w:ascii="inherit" w:hAnsi="inherit"/>
          <w:b/>
          <w:bCs/>
          <w:sz w:val="28"/>
          <w:szCs w:val="28"/>
          <w:bdr w:val="none" w:sz="0" w:space="0" w:color="auto" w:frame="1"/>
        </w:rPr>
        <w:t>).</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sz w:val="28"/>
          <w:szCs w:val="28"/>
        </w:rPr>
        <w:t>Для оживления речи, придания ей эмоциональности, образности, выразительности используют приемы стилистического синтаксиса, так называемые </w:t>
      </w:r>
      <w:r>
        <w:rPr>
          <w:rFonts w:ascii="inherit" w:hAnsi="inherit"/>
          <w:i/>
          <w:iCs/>
          <w:sz w:val="28"/>
          <w:szCs w:val="28"/>
        </w:rPr>
        <w:t>фигуры речи </w:t>
      </w:r>
      <w:r>
        <w:rPr>
          <w:rFonts w:ascii="inherit" w:hAnsi="inherit"/>
          <w:sz w:val="28"/>
          <w:szCs w:val="28"/>
        </w:rPr>
        <w:t>. Фигуры речи можно поделить на три группы. Первая группа включает фигуры, позволяющие определить соотношение значений слов и понятий в ней:</w:t>
      </w:r>
      <w:r>
        <w:rPr>
          <w:rFonts w:ascii="inherit" w:hAnsi="inherit"/>
          <w:i/>
          <w:iCs/>
          <w:sz w:val="28"/>
          <w:szCs w:val="28"/>
        </w:rPr>
        <w:t>антитеза, градация </w:t>
      </w:r>
      <w:r>
        <w:rPr>
          <w:rFonts w:ascii="inherit" w:hAnsi="inherit"/>
          <w:sz w:val="28"/>
          <w:szCs w:val="28"/>
        </w:rPr>
        <w:t>. Вторая группа объединяет синтаксические фигуры, обладающие свойством облегчать слушание, понимание и запоминание речи:</w:t>
      </w:r>
      <w:r>
        <w:rPr>
          <w:rFonts w:ascii="inherit" w:hAnsi="inherit"/>
          <w:i/>
          <w:iCs/>
          <w:sz w:val="28"/>
          <w:szCs w:val="28"/>
        </w:rPr>
        <w:t>повтор, единоначалие, параллелизм, период </w:t>
      </w:r>
      <w:r>
        <w:rPr>
          <w:rFonts w:ascii="inherit" w:hAnsi="inherit"/>
          <w:sz w:val="28"/>
          <w:szCs w:val="28"/>
        </w:rPr>
        <w:t>. Третья группа объединяет риторические формы, которые используются как приемы диалогизации монологической речи, привлекают внимание слушателя:</w:t>
      </w:r>
      <w:r>
        <w:rPr>
          <w:rFonts w:ascii="inherit" w:hAnsi="inherit"/>
          <w:i/>
          <w:iCs/>
          <w:sz w:val="28"/>
          <w:szCs w:val="28"/>
        </w:rPr>
        <w:t>обращение, риторический вопрос, вопросно-ответный ход </w:t>
      </w:r>
      <w:r>
        <w:rPr>
          <w:rFonts w:ascii="inherit" w:hAnsi="inherit"/>
          <w:sz w:val="28"/>
          <w:szCs w:val="28"/>
        </w:rPr>
        <w:t>.</w:t>
      </w:r>
      <w:r>
        <w:rPr>
          <w:rFonts w:ascii="inherit" w:hAnsi="inherit"/>
          <w:b/>
          <w:bCs/>
          <w:sz w:val="28"/>
          <w:szCs w:val="28"/>
          <w:bdr w:val="none" w:sz="0" w:space="0" w:color="auto" w:frame="1"/>
        </w:rPr>
        <w:t>Антитеза </w:t>
      </w:r>
      <w:r>
        <w:rPr>
          <w:rFonts w:ascii="inherit" w:hAnsi="inherit"/>
          <w:sz w:val="28"/>
          <w:szCs w:val="28"/>
        </w:rPr>
        <w:t>(прием, основанный на сопоставлении противоположных явлений и признаков</w:t>
      </w:r>
      <w:r>
        <w:rPr>
          <w:rFonts w:ascii="inherit" w:hAnsi="inherit"/>
          <w:i/>
          <w:iCs/>
          <w:sz w:val="28"/>
          <w:szCs w:val="28"/>
        </w:rPr>
        <w:t>На голове густо, да в голове пусто </w:t>
      </w:r>
      <w:r>
        <w:rPr>
          <w:rFonts w:ascii="inherit" w:hAnsi="inherit"/>
          <w:sz w:val="28"/>
          <w:szCs w:val="28"/>
        </w:rPr>
        <w:t>)</w:t>
      </w:r>
      <w:r>
        <w:rPr>
          <w:rFonts w:ascii="inherit" w:hAnsi="inherit"/>
          <w:i/>
          <w:iCs/>
          <w:sz w:val="28"/>
          <w:szCs w:val="28"/>
        </w:rPr>
        <w:t>; </w:t>
      </w:r>
      <w:r>
        <w:rPr>
          <w:rFonts w:ascii="inherit" w:hAnsi="inherit"/>
          <w:b/>
          <w:bCs/>
          <w:sz w:val="28"/>
          <w:szCs w:val="28"/>
          <w:bdr w:val="none" w:sz="0" w:space="0" w:color="auto" w:frame="1"/>
        </w:rPr>
        <w:t>градация </w:t>
      </w:r>
      <w:r>
        <w:rPr>
          <w:rFonts w:ascii="inherit" w:hAnsi="inherit"/>
          <w:sz w:val="28"/>
          <w:szCs w:val="28"/>
        </w:rPr>
        <w:t>(фигура речи, суть которой состоит в расположении нескольких перечисленных в речи слов, словосочетаний, фраз</w:t>
      </w:r>
      <w:r>
        <w:rPr>
          <w:rFonts w:ascii="inherit" w:hAnsi="inherit"/>
          <w:i/>
          <w:iCs/>
          <w:sz w:val="28"/>
          <w:szCs w:val="28"/>
        </w:rPr>
        <w:t>Я вас прошу, я вас очень прошу, я вас умоляю – </w:t>
      </w:r>
      <w:r>
        <w:rPr>
          <w:rFonts w:ascii="inherit" w:hAnsi="inherit"/>
          <w:sz w:val="28"/>
          <w:szCs w:val="28"/>
        </w:rPr>
        <w:t>восходящая градация;</w:t>
      </w:r>
      <w:r>
        <w:rPr>
          <w:rFonts w:ascii="inherit" w:hAnsi="inherit"/>
          <w:i/>
          <w:iCs/>
          <w:sz w:val="28"/>
          <w:szCs w:val="28"/>
        </w:rPr>
        <w:t>Звериный, чужой, неприглядный мир… - </w:t>
      </w:r>
      <w:r>
        <w:rPr>
          <w:rFonts w:ascii="inherit" w:hAnsi="inherit"/>
          <w:sz w:val="28"/>
          <w:szCs w:val="28"/>
        </w:rPr>
        <w:t>нисходящая градация)</w:t>
      </w:r>
      <w:r>
        <w:rPr>
          <w:rFonts w:ascii="inherit" w:hAnsi="inherit"/>
          <w:i/>
          <w:iCs/>
          <w:sz w:val="28"/>
          <w:szCs w:val="28"/>
        </w:rPr>
        <w:t>. </w:t>
      </w:r>
      <w:r>
        <w:rPr>
          <w:rFonts w:ascii="inherit" w:hAnsi="inherit"/>
          <w:sz w:val="28"/>
          <w:szCs w:val="28"/>
        </w:rPr>
        <w:t>Формы</w:t>
      </w:r>
      <w:r>
        <w:rPr>
          <w:rFonts w:ascii="inherit" w:hAnsi="inherit"/>
          <w:b/>
          <w:bCs/>
          <w:sz w:val="28"/>
          <w:szCs w:val="28"/>
          <w:bdr w:val="none" w:sz="0" w:space="0" w:color="auto" w:frame="1"/>
        </w:rPr>
        <w:t>повтора </w:t>
      </w:r>
      <w:r>
        <w:rPr>
          <w:rFonts w:ascii="inherit" w:hAnsi="inherit"/>
          <w:sz w:val="28"/>
          <w:szCs w:val="28"/>
        </w:rPr>
        <w:t>бывают самые разные, например,</w:t>
      </w:r>
      <w:r>
        <w:rPr>
          <w:rFonts w:ascii="inherit" w:hAnsi="inherit"/>
          <w:b/>
          <w:bCs/>
          <w:sz w:val="28"/>
          <w:szCs w:val="28"/>
          <w:bdr w:val="none" w:sz="0" w:space="0" w:color="auto" w:frame="1"/>
        </w:rPr>
        <w:t>анафора </w:t>
      </w:r>
      <w:r>
        <w:rPr>
          <w:rFonts w:ascii="inherit" w:hAnsi="inherit"/>
          <w:sz w:val="28"/>
          <w:szCs w:val="28"/>
        </w:rPr>
        <w:t>(прием, при котором несколько предложений начинаются одним и тем же словом или группой слов</w:t>
      </w:r>
      <w:r>
        <w:rPr>
          <w:rFonts w:ascii="inherit" w:hAnsi="inherit"/>
          <w:i/>
          <w:iCs/>
          <w:sz w:val="28"/>
          <w:szCs w:val="28"/>
        </w:rPr>
        <w:t>Таковы времена! Таковы наши нравы! </w:t>
      </w:r>
      <w:r>
        <w:rPr>
          <w:rFonts w:ascii="inherit" w:hAnsi="inherit"/>
          <w:sz w:val="28"/>
          <w:szCs w:val="28"/>
        </w:rPr>
        <w:t>;</w:t>
      </w:r>
      <w:r>
        <w:rPr>
          <w:rFonts w:ascii="inherit" w:hAnsi="inherit"/>
          <w:b/>
          <w:bCs/>
          <w:sz w:val="28"/>
          <w:szCs w:val="28"/>
          <w:bdr w:val="none" w:sz="0" w:space="0" w:color="auto" w:frame="1"/>
        </w:rPr>
        <w:t>эпифора </w:t>
      </w:r>
      <w:r>
        <w:rPr>
          <w:rFonts w:ascii="inherit" w:hAnsi="inherit"/>
          <w:sz w:val="28"/>
          <w:szCs w:val="28"/>
        </w:rPr>
        <w:t>(повтор заключительных элементов последовательных фраз</w:t>
      </w:r>
      <w:r>
        <w:rPr>
          <w:rFonts w:ascii="inherit" w:hAnsi="inherit"/>
          <w:i/>
          <w:iCs/>
          <w:sz w:val="28"/>
          <w:szCs w:val="28"/>
        </w:rPr>
        <w:t>Мне бы хотелось знать, отчего я </w:t>
      </w:r>
      <w:r>
        <w:rPr>
          <w:rFonts w:ascii="inherit" w:hAnsi="inherit"/>
          <w:b/>
          <w:bCs/>
          <w:i/>
          <w:iCs/>
          <w:sz w:val="28"/>
          <w:szCs w:val="28"/>
          <w:bdr w:val="none" w:sz="0" w:space="0" w:color="auto" w:frame="1"/>
        </w:rPr>
        <w:t>титулярный советник </w:t>
      </w:r>
      <w:r>
        <w:rPr>
          <w:rFonts w:ascii="inherit" w:hAnsi="inherit"/>
          <w:i/>
          <w:iCs/>
          <w:sz w:val="28"/>
          <w:szCs w:val="28"/>
        </w:rPr>
        <w:t>? Почему именно </w:t>
      </w:r>
      <w:r>
        <w:rPr>
          <w:rFonts w:ascii="inherit" w:hAnsi="inherit"/>
          <w:b/>
          <w:bCs/>
          <w:i/>
          <w:iCs/>
          <w:sz w:val="28"/>
          <w:szCs w:val="28"/>
          <w:bdr w:val="none" w:sz="0" w:space="0" w:color="auto" w:frame="1"/>
        </w:rPr>
        <w:t>титулярный советник </w:t>
      </w:r>
      <w:r>
        <w:rPr>
          <w:rFonts w:ascii="inherit" w:hAnsi="inherit"/>
          <w:i/>
          <w:iCs/>
          <w:sz w:val="28"/>
          <w:szCs w:val="28"/>
        </w:rPr>
        <w:t>? </w:t>
      </w:r>
      <w:r>
        <w:rPr>
          <w:rFonts w:ascii="inherit" w:hAnsi="inherit"/>
          <w:sz w:val="28"/>
          <w:szCs w:val="28"/>
        </w:rPr>
        <w:t>)</w:t>
      </w:r>
      <w:r>
        <w:rPr>
          <w:rFonts w:ascii="inherit" w:hAnsi="inherit"/>
          <w:i/>
          <w:iCs/>
          <w:sz w:val="28"/>
          <w:szCs w:val="28"/>
        </w:rPr>
        <w:t>; </w:t>
      </w:r>
      <w:r>
        <w:rPr>
          <w:rFonts w:ascii="inherit" w:hAnsi="inherit"/>
          <w:b/>
          <w:bCs/>
          <w:sz w:val="28"/>
          <w:szCs w:val="28"/>
          <w:bdr w:val="none" w:sz="0" w:space="0" w:color="auto" w:frame="1"/>
        </w:rPr>
        <w:t>параллелизм </w:t>
      </w:r>
      <w:r>
        <w:rPr>
          <w:rFonts w:ascii="inherit" w:hAnsi="inherit"/>
          <w:sz w:val="28"/>
          <w:szCs w:val="28"/>
        </w:rPr>
        <w:t>(одинаковое синтаксическое построение соседних предложений, расположение в них сходных членов предложения</w:t>
      </w:r>
      <w:r>
        <w:rPr>
          <w:rFonts w:ascii="inherit" w:hAnsi="inherit"/>
          <w:i/>
          <w:iCs/>
          <w:sz w:val="28"/>
          <w:szCs w:val="28"/>
        </w:rPr>
        <w:t>В каком году – рассчитывай, В какой земле – угадывай… </w:t>
      </w:r>
      <w:r>
        <w:rPr>
          <w:rFonts w:ascii="inherit" w:hAnsi="inherit"/>
          <w:sz w:val="28"/>
          <w:szCs w:val="28"/>
        </w:rPr>
        <w:t>Н.А. Некрасов);</w:t>
      </w:r>
      <w:r>
        <w:rPr>
          <w:rFonts w:ascii="inherit" w:hAnsi="inherit"/>
          <w:b/>
          <w:bCs/>
          <w:sz w:val="28"/>
          <w:szCs w:val="28"/>
          <w:bdr w:val="none" w:sz="0" w:space="0" w:color="auto" w:frame="1"/>
        </w:rPr>
        <w:t>период </w:t>
      </w:r>
      <w:r>
        <w:rPr>
          <w:rFonts w:ascii="inherit" w:hAnsi="inherit"/>
          <w:sz w:val="28"/>
          <w:szCs w:val="28"/>
        </w:rPr>
        <w:t>(особая ритмическая конструкция, мысль и интонация в которой постепенно нарастают, достигают вершины, после чего тема получает свое разрешение</w:t>
      </w:r>
      <w:r>
        <w:rPr>
          <w:rFonts w:ascii="inherit" w:hAnsi="inherit"/>
          <w:i/>
          <w:iCs/>
          <w:sz w:val="28"/>
          <w:szCs w:val="28"/>
        </w:rPr>
        <w:t xml:space="preserve">Как ни старались люди, собравшие в одно небольшое место несколько сот тысяч, изуродовать ту землю, на которой они жались, как ни забивали корнями землю, чтобы ничего не росло на ней, как ни счищали всякую пробивающуюся травку, как ни дымили каменным </w:t>
      </w:r>
      <w:r>
        <w:rPr>
          <w:rFonts w:ascii="inherit" w:hAnsi="inherit"/>
          <w:i/>
          <w:iCs/>
          <w:sz w:val="28"/>
          <w:szCs w:val="28"/>
        </w:rPr>
        <w:lastRenderedPageBreak/>
        <w:t>углем и нефтью, как ни обрезывали деревья и ни выгоняли всех животных и птиц, - весна была весною и в городе </w:t>
      </w:r>
      <w:r>
        <w:rPr>
          <w:rFonts w:ascii="inherit" w:hAnsi="inherit"/>
          <w:sz w:val="28"/>
          <w:szCs w:val="28"/>
        </w:rPr>
        <w:t>Л.Н. Толстой);</w:t>
      </w:r>
      <w:r>
        <w:rPr>
          <w:rFonts w:ascii="inherit" w:hAnsi="inherit"/>
          <w:b/>
          <w:bCs/>
          <w:sz w:val="28"/>
          <w:szCs w:val="28"/>
          <w:bdr w:val="none" w:sz="0" w:space="0" w:color="auto" w:frame="1"/>
        </w:rPr>
        <w:t>риторическое обращение </w:t>
      </w:r>
      <w:r>
        <w:rPr>
          <w:rFonts w:ascii="inherit" w:hAnsi="inherit"/>
          <w:sz w:val="28"/>
          <w:szCs w:val="28"/>
        </w:rPr>
        <w:t>(подчеркнутое обращение к кому-нибудь или чему-нибудь, имеющее целью выразить отношение автора к тому или иному объекту, дать его характеристику</w:t>
      </w:r>
      <w:r>
        <w:rPr>
          <w:rFonts w:ascii="inherit" w:hAnsi="inherit"/>
          <w:i/>
          <w:iCs/>
          <w:sz w:val="28"/>
          <w:szCs w:val="28"/>
        </w:rPr>
        <w:t>Люблю тебя </w:t>
      </w:r>
      <w:r>
        <w:rPr>
          <w:rFonts w:ascii="inherit" w:hAnsi="inherit"/>
          <w:b/>
          <w:bCs/>
          <w:i/>
          <w:iCs/>
          <w:sz w:val="28"/>
          <w:szCs w:val="28"/>
          <w:bdr w:val="none" w:sz="0" w:space="0" w:color="auto" w:frame="1"/>
        </w:rPr>
        <w:t>, булатный мой кинжал, Товарищ светлый и холодный </w:t>
      </w:r>
      <w:r>
        <w:rPr>
          <w:rFonts w:ascii="inherit" w:hAnsi="inherit"/>
          <w:sz w:val="28"/>
          <w:szCs w:val="28"/>
        </w:rPr>
        <w:t>М.Ю. Лермонтов);</w:t>
      </w:r>
      <w:r>
        <w:rPr>
          <w:rFonts w:ascii="inherit" w:hAnsi="inherit"/>
          <w:b/>
          <w:bCs/>
          <w:sz w:val="28"/>
          <w:szCs w:val="28"/>
          <w:bdr w:val="none" w:sz="0" w:space="0" w:color="auto" w:frame="1"/>
        </w:rPr>
        <w:t>риторический вопрос </w:t>
      </w:r>
      <w:r>
        <w:rPr>
          <w:rFonts w:ascii="inherit" w:hAnsi="inherit"/>
          <w:sz w:val="28"/>
          <w:szCs w:val="28"/>
        </w:rPr>
        <w:t>(эффективный стилистический прием, активно используемый в современной публичной речи с целью привлечь внимание слушателей, читателей</w:t>
      </w:r>
      <w:r>
        <w:rPr>
          <w:rFonts w:ascii="inherit" w:hAnsi="inherit"/>
          <w:i/>
          <w:iCs/>
          <w:sz w:val="28"/>
          <w:szCs w:val="28"/>
        </w:rPr>
        <w:t>Разве я не знаю его, эту ложь, которою он весь пропитан? </w:t>
      </w:r>
      <w:r>
        <w:rPr>
          <w:rFonts w:ascii="inherit" w:hAnsi="inherit"/>
          <w:sz w:val="28"/>
          <w:szCs w:val="28"/>
        </w:rPr>
        <w:t>Л.Н. Толстой);</w:t>
      </w:r>
      <w:r>
        <w:rPr>
          <w:rFonts w:ascii="inherit" w:hAnsi="inherit"/>
          <w:b/>
          <w:bCs/>
          <w:sz w:val="28"/>
          <w:szCs w:val="28"/>
          <w:bdr w:val="none" w:sz="0" w:space="0" w:color="auto" w:frame="1"/>
        </w:rPr>
        <w:t>вопросно-ответный ход </w:t>
      </w:r>
      <w:r>
        <w:rPr>
          <w:rFonts w:ascii="inherit" w:hAnsi="inherit"/>
          <w:sz w:val="28"/>
          <w:szCs w:val="28"/>
        </w:rPr>
        <w:t>(в практике ораторского искусства выполняет функцию диалогизации монологической речи).</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В описанном примере видно, как меняется речь писателя в зависимости от того, какую языковую задачу ему необходимо решить. Именно подобное свободное владение стилистическими ресурсами языка является признаком развитой языковой личности, а язык художественной литературы считают высшей формой русского литературного языка.</w:t>
      </w:r>
    </w:p>
    <w:p w:rsidR="005031D9" w:rsidRDefault="005031D9" w:rsidP="005031D9">
      <w:pPr>
        <w:spacing w:line="337" w:lineRule="atLeast"/>
        <w:textAlignment w:val="baseline"/>
        <w:rPr>
          <w:rFonts w:ascii="inherit" w:hAnsi="inherit"/>
          <w:sz w:val="28"/>
          <w:szCs w:val="28"/>
          <w:bdr w:val="none" w:sz="0" w:space="0" w:color="auto" w:frame="1"/>
        </w:rPr>
      </w:pPr>
    </w:p>
    <w:p w:rsidR="005031D9" w:rsidRDefault="005031D9" w:rsidP="005031D9">
      <w:pPr>
        <w:pStyle w:val="2"/>
        <w:spacing w:before="460" w:beforeAutospacing="0" w:after="337" w:afterAutospacing="0"/>
        <w:textAlignment w:val="baseline"/>
        <w:rPr>
          <w:rFonts w:ascii="inherit" w:hAnsi="inherit"/>
          <w:sz w:val="46"/>
          <w:szCs w:val="46"/>
        </w:rPr>
      </w:pPr>
      <w:r>
        <w:rPr>
          <w:rFonts w:ascii="inherit" w:hAnsi="inherit"/>
          <w:sz w:val="46"/>
          <w:szCs w:val="46"/>
        </w:rPr>
        <w:t>Особенности поэтического языка.</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Язык художественной литературы, иначе говоря, поэтический язык, является той формой, в которой материализуется, объективируется вид искусства слова, словесного искусства, в отличие от других видов искусства, например музыки или живописи, где средствами материализации служат звук, краски, цвет.</w:t>
      </w:r>
    </w:p>
    <w:p w:rsidR="00E54DE5" w:rsidRPr="00E54DE5" w:rsidRDefault="005031D9" w:rsidP="00E54DE5">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У каждого народа свой язык, являющийся важнейшей чертой национальной специфики народа. Обладая своим словарным составом и грамматическими нормами, национальный язык осуществляет в основном коммуникативную функцию, служит средством общения. Русский национальный язык в его современном виде в основном завершил свое формирование во времена А. С. Пушкина и в его творчестве. На базе национального языка оформляется литературный язык – язык образованной части нации.</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Язык художественной литературы – это национальный язык, обработанный мастерами художественного слова, подчиняющийся тем же грамматическим нормам, что и язык национальный. Спецификой поэтического языка является только его функция: он выражает содержание художественной литературы, словесного искусства. Эту свою особую функцию поэтический язык осуществляет на уровне живого языкового словоупотребления, па уровне речи, в свою очередь формирующей художественный стиль.</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lastRenderedPageBreak/>
        <w:t>Конечно, речевые формы национального языка предполагают свою специфику: диалогические, монологические, сказовые особенности письменной и устной речи. Однако в художественной литературе эти средства должны рассматриваться в общей структуре идейно-тематического, жанрово-композиционного и языкового своеобразия произведения.</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Важную роль в осуществлении этих функций играют изобразительные и выразительные средства языка. Роль этих средств состоит в том, что они придают речи особый колорит.</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Цветы кивают мне, головки наклони,</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И манит куст душистой веткой;</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Зачем же ты один преследуешь меня</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Своею шелковою сеткой?</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Помимо того, что эта строка из стихотворения "Мотылек мальчику" со своей ритмикой, своим размером, рифмовкой, определенной синтаксической организацией, она содержит ряд дополнительных изобразительных и выразительных средств. Во-первых, это речь мотылька, обращенная к мальчику, кроткая мольба о сохранении жизни. Кроме образа мотылька, созданного средствами олицетворения, здесь олицетворены цветы, которые "кивают" мотыльку головками, куст, который "манит" его ветвями. Здесь мы найдем метонимически изображенный образ сачка ("шелковая сетка"), эпитет ("душистая ветка") и т.д. В целом же строфа воссоздает картину природы, образы мотылька и мальчика в определенных отношениях.</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Средствами языка осуществляются типизация и индивидуализация характеров персонажей, своеобразного применения, употребления речевых форм, которые вне этого употребления могут и не быть специальными средствами. Так, слово "братишка", характерное для Давыдова ("Поднятая целина" М. А. Шолохова), включает его в число людей, служивших во флоте. А постоянно употребляемые им слова "факт", "фактический" отличают его от всех окружающих и являются средством индивидуализации.</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 xml:space="preserve">В языке нет областей, где исключалась бы возможность деятельности художника, возможность создания поэтических изобразительных и выразительных средств. В этом смысле условно можно говорить о "поэтическом синтаксисе", "поэтической морфологии", "поэтической фонетике". Речь идет здесь не об особых закономерностях языка, а, по </w:t>
      </w:r>
      <w:r>
        <w:rPr>
          <w:rFonts w:ascii="inherit" w:hAnsi="inherit"/>
          <w:sz w:val="28"/>
          <w:szCs w:val="28"/>
        </w:rPr>
        <w:lastRenderedPageBreak/>
        <w:t>верному замечанию профессора Г. О. Винокура, об "особой традиции языкового употребления" .</w:t>
      </w:r>
    </w:p>
    <w:p w:rsidR="005031D9" w:rsidRPr="00E54DE5" w:rsidRDefault="005031D9" w:rsidP="00E54DE5">
      <w:pPr>
        <w:spacing w:line="337" w:lineRule="atLeast"/>
        <w:textAlignment w:val="baseline"/>
        <w:rPr>
          <w:rFonts w:ascii="inherit" w:hAnsi="inherit"/>
          <w:sz w:val="28"/>
          <w:szCs w:val="28"/>
          <w:bdr w:val="none" w:sz="0" w:space="0" w:color="auto" w:frame="1"/>
        </w:rPr>
      </w:pPr>
      <w:r>
        <w:rPr>
          <w:rFonts w:ascii="inherit" w:hAnsi="inherit"/>
          <w:sz w:val="28"/>
          <w:szCs w:val="28"/>
        </w:rPr>
        <w:t>Таким образом, сами по себе экспрессивность, особые изобразительно-выразительные средства не являются монополией языка художественной литературы и не служат единственным формообразующим материалом словесно- художественного произведения. В огромном большинстве случаев используемые в художественном произведении слова берутся из общего арсенала национального языка.</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"С крестьянами и дворовыми обходился он строго и своенравно", – говорится у А. С. Пушкина о Троекурове ("Дубровский").</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Здесь нет ни экспрессии, ни особых выразительных средств. И тем не менее, эта фраза – явление искусства, поскольку она служит одним из средств изображения характера помещика Троекурова.</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Возможность создания художественного образа средствами языка основывается на присущих языку общих закономерностях. Дело в том, что слово несет в себе не просто элементы знака, символа явления, но является его изображением. Говоря "стол" или "дом", мы представляем себе явления, обозначаемые этими словами. Однако в этом изображении еще нет элементов художественности. О художественной функции слова можно говорить лишь тогда, когда в системе других приемов изображения оно служит средством создания художественного образа. В этом, собственно, и состоит особая функция поэтического языка и его разделов: "поэтической фонетики", "поэтического синтаксиса" и т.д. Речь идет не о языке с особыми грамматическими принципами, а об особой функции, особом употреблении форм национального языка. Даже так называемые слова- образы получают эстетическую нагрузку только в определенной структуре. Так, в известной строке из М. Горького: "Над седой равниной моря ветер тучи собирает" – слово "седой" само по себе нс обладает эстетической функцией. Оно приобретает ее только в сочетании со словами "равниной моря". "Седая равнина моря" – комплексный словесный образ, в системе которого слово "седой" начинает обладать эстетической функцией тропа. Но и сам этот троп становится эстетически значимым в целостной структуре произведения. Итак, главное, что характеризует поэтический язык, – не насыщенность особыми средствами, а эстетическая функция. В отличие от какого-либо иного их употребления в художественном произведении все языковые средства, так сказать, эстетически заряжены. "Любое языковое явление при специальных функционально-творческих условиях может стать поэтическим", – справедливо утверждает академик В. Виноградов .</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lastRenderedPageBreak/>
        <w:t>Но внутренний процесс "поэтизации" языка, однако, изображается учеными по-разному.</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Некоторые ученые полагают, что ядро образа – это представление, картина, фиксируемая в формах языка, другие исследователи, развивая положение о языковом ядре образа, рассматривают процесс "поэтизации речи как акт приращения" к слову дополнительного качества или смысла. В соответствии с данной точкой зрения слово становится явлением искусства (образным) не потому, что оно выражает образ, а потому, что в силу присущих ему имманентных свойств оно меняет качество.</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В одном случае утверждается первичность образа, в другом – примат и первичность слова.</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Пет сомнения в том, однако, что художественный образ в его словесном выражении представляет собой целостное единство.</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И если несомненно, что язык художественного произведения должен изучаться, как всякое явление, на основе освоения общих закономерностей развития языка, что, не имея специальных лингвистических познаний, нельзя заниматься проблемами поэтического языка, то вместе с тем совершенно очевидно, что как явление словесного искусства язык не может быть изъят из сферы литературоведческих наук, изучающих словесное искусство на образно-психологическом, социальном и других уровнях.</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Поэтический язык изучается в связи с идейно-тематической и жанрово-композиционной спецификой художественного произведения.</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Язык организуется в соответствии с определенными задачами, которые ставит перед собой человек в процессе своей деятельности. Так, организация языка в научном трактате и в лирическом стихотворении различны, хотя в том и другом случае используются формы литературного языка.</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sz w:val="28"/>
          <w:szCs w:val="28"/>
        </w:rPr>
        <w:t>Язык художественного произведения имеет два основных типа организации – </w:t>
      </w:r>
      <w:r>
        <w:rPr>
          <w:rFonts w:ascii="inherit" w:hAnsi="inherit"/>
          <w:b/>
          <w:bCs/>
          <w:sz w:val="28"/>
          <w:szCs w:val="28"/>
          <w:bdr w:val="none" w:sz="0" w:space="0" w:color="auto" w:frame="1"/>
        </w:rPr>
        <w:t>стихотворный </w:t>
      </w:r>
      <w:r>
        <w:rPr>
          <w:rFonts w:ascii="inherit" w:hAnsi="inherit"/>
          <w:sz w:val="28"/>
          <w:szCs w:val="28"/>
        </w:rPr>
        <w:t>и </w:t>
      </w:r>
      <w:r>
        <w:rPr>
          <w:rFonts w:ascii="inherit" w:hAnsi="inherit"/>
          <w:b/>
          <w:bCs/>
          <w:sz w:val="28"/>
          <w:szCs w:val="28"/>
          <w:bdr w:val="none" w:sz="0" w:space="0" w:color="auto" w:frame="1"/>
        </w:rPr>
        <w:t>прозаический </w:t>
      </w:r>
      <w:r>
        <w:rPr>
          <w:rFonts w:ascii="inherit" w:hAnsi="inherit"/>
          <w:sz w:val="28"/>
          <w:szCs w:val="28"/>
        </w:rPr>
        <w:t>(язык драматургии близок по своей организации к языку прозы). Формы и средства организации типов речи являются одновременно и речевыми средствами (ритм, размер, способы персонификации и т.д.).</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 xml:space="preserve">Источником для поэтического языка служит национальный язык. Однако нормы и уровень развития языка на том или ином историческом этапе сами по себе не определяют качества словесного искусства, качества образа, как не определяют они и специфику художественного метода. В одни и те же периоды истории создавались произведения, различные по художественному </w:t>
      </w:r>
      <w:r>
        <w:rPr>
          <w:rFonts w:ascii="inherit" w:hAnsi="inherit"/>
          <w:sz w:val="28"/>
          <w:szCs w:val="28"/>
        </w:rPr>
        <w:lastRenderedPageBreak/>
        <w:t>методу и по их поэтической значимости. Процесс отбора языковых средств подчинен художественной концепции произведения или образа. Только в руках художника язык приобретает высокие эстетические качества.</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Поэтический язык воссоздаст жизнь в ее движении и в ее возможностях с большой полнотой. С помощью cловесного образа можно "нарисовать" картину природы, показать историю формирования человеческого характера, изобразить движение масс. Наконец, словесный образ может быть близок музыкальному, как это наблюдается в стихе. Слово прочно связано с мыслью, с понятием, и поэтому по сравнению с другими средствами создания образа оно более емко и более активно. Словесный образ, обладающий целым рядом достоинств, может быть охарактеризован как "синтетический" художественный образ. Но все эти качества словесного образа может выявить и реализовать только художник.</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Процесс художественного творчества или процесс поэтической обработки речи глубоко индивидуален. Если в повседневном общении можно отличить человека по манере его речи, то в художественном творчестве можно определить автора по свойственному только ему способу художественной обработки языка. Иначе говоря, художественный стиль писателя преломляется в речевых формах его произведений и т.д. На этой особенности поэтического языка зиждется все бесконечное многообразие форм словесного искусства. В процессе творчества художник не пассивно применяет уже добытые народом сокровища языка – большой мастер своим творчеством оказывает влияние на развитие национального языка, совершенствуя его формы. При этом опирается на общие закономерности развития языка, его народной основы.</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Особенность языка художественной литературы в том, что он является открытой системой и не ограничен в использовании любых языковых возможностей. Автор литературного текста смело использует все ресурсы языка, а единственным мерилом правомерности такого использования является лишь художественная целесообразность. Не только те лексические и грамматические особенности, которые характерны для деловой, публицистической и научной речи, но и особенности нелитературной речи - диалектной, просторечной, жаргонной - могут быть приняты художественным текстом и органически усвоены им.</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lastRenderedPageBreak/>
        <w:t>С другой стороны, язык художественной литературы боле чуток к литературной норме, считается с большим количеством запретов (значение рода неодушевленных существительных, тонкие смысловые и стилистические оттенки и многое другое). В обычной речи слова "лошадь" и "конь" - синонимы, но в поэтическом контексте они незаменимы: Куда ты скачешь, гордый конь, и где опустишь ты копыта? В стихотворении М.Ю.Лермонтова "Ночевала тучка золотая на груди утеса великана..." род существительных тучка и утес контекстуально значим, служит основой не только олицетворения, но и создания художественного образа стихотворения, и, если заменить их синонимами, например, гора и облако, получится совершенно иное поэтическое произведение. Языковая ткань в художественном тексте создается по более строгим законам, которые требуют учитывать мельчайшие стилистические и экспрессивные свойства слова, его ассоциативные связи, способность члениться на составляющие морфемы, иметь внутреннюю форму.</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В художественное произведение могут входить такие слова и грамматические формы, которые находятся за пределами литературного языка и в нехудожественной речи отвергаются. Ряд писателей (Н.Лесков, М.Шолохов, А.Платонов и другие) широко используют в своих произведениях диалектизмы, а также довольно грубые обороты речи, свойственные просторечию. Однако замена этих слов на литературные эквиваленты лишила бы их тексты той силы и выразительности, которой они обладают.</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Художественная речь допускает любые отклонения от норм литературного языка, если эти отступления эстетически оправданы. Художественных мотивов, которые допускают введение нелитературного языкового материала в художественный текст, бесконечно много: это и воссоздание атмосферы, создание нужного колорита, "снижение" объекта повествования, ирония, средства обозначения образа автора и другие. Любые отступления от нормы в художественном тексте происходят на фоне нормы, требуют от читателя определенного "чувства нормы", благодаря которому он может оценить, насколько художественно значимо и выразительно отклонение от нормы в данном контексте. "Открытость" художественного текста воспитывает не пренебрежение к норме, а умение ее ценить: без острого чутья общелитературной нормы нет полноценного восприятия экспрессивно-напряженных, образных текстов.</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"Смешение" стилей в художественной литературе обусловлено авторским замыслом и содержанием произведения, т.е. стилистически маркировано. Элементы других стилей в художественном произведении используются в эстетической функции.</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lastRenderedPageBreak/>
        <w:t>Средством создания художественных образов является язык. Работа автора над языком произведения включает в себя использование всех возможностей выразительности, всех пластов лексики и стилей, существующих в языке. В лирике, прозе, драматургии есть своя система использования языковых средств.</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sz w:val="28"/>
          <w:szCs w:val="28"/>
        </w:rPr>
        <w:t>Так, </w:t>
      </w:r>
      <w:r>
        <w:rPr>
          <w:rFonts w:ascii="inherit" w:hAnsi="inherit"/>
          <w:b/>
          <w:bCs/>
          <w:sz w:val="28"/>
          <w:szCs w:val="28"/>
          <w:bdr w:val="none" w:sz="0" w:space="0" w:color="auto" w:frame="1"/>
        </w:rPr>
        <w:t>язык действующих лиц </w:t>
      </w:r>
      <w:r>
        <w:rPr>
          <w:rFonts w:ascii="inherit" w:hAnsi="inherit"/>
          <w:sz w:val="28"/>
          <w:szCs w:val="28"/>
        </w:rPr>
        <w:t>является средством </w:t>
      </w:r>
      <w:r>
        <w:rPr>
          <w:rFonts w:ascii="inherit" w:hAnsi="inherit"/>
          <w:b/>
          <w:bCs/>
          <w:sz w:val="28"/>
          <w:szCs w:val="28"/>
          <w:bdr w:val="none" w:sz="0" w:space="0" w:color="auto" w:frame="1"/>
        </w:rPr>
        <w:t>типизации и индивидуализации героев </w:t>
      </w:r>
      <w:r>
        <w:rPr>
          <w:rFonts w:ascii="inherit" w:hAnsi="inherit"/>
          <w:sz w:val="28"/>
          <w:szCs w:val="28"/>
        </w:rPr>
        <w:t>, так как через язык автор передает особенности их жизненного опыта, культуры, склада ума, психологии. Индивидуализация речи действующих лиц проявляется в синтаксическом построении фразы, словарном составе, интонации, содержании речи.</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Индивидуализация речи героя связана с её типизацией, так как эти особенности речи можно рассматривать и как особенности речи многих людей данного социального типа.</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В качестве ресурсов языка, разнообразящих речь персонажей и создающих определенный социальный тип, можно рассматривать синонимы, антонимы, омонимы, их употребление разнообразит речь персонажей, помогает избежать повторов и делает её более выразительной.</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Синоним </w:t>
      </w:r>
      <w:r>
        <w:rPr>
          <w:rFonts w:ascii="inherit" w:hAnsi="inherit"/>
          <w:sz w:val="28"/>
          <w:szCs w:val="28"/>
        </w:rPr>
        <w:t>- слово, одинаковое по значению, но разное по звучанию (рука и длань). В русском языке существует понятие синонимического ряда, в центре которого всегда находится нейтральное общеупотребительное слово, а его окружают слова с дополнительным, коннотативным значением, которое может быть как положительным, так и отрицательным. Все эти слова и образуют ряд или цепочку (гляделки - глаза - очи).</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Антоним </w:t>
      </w:r>
      <w:r>
        <w:rPr>
          <w:rFonts w:ascii="inherit" w:hAnsi="inherit"/>
          <w:sz w:val="28"/>
          <w:szCs w:val="28"/>
        </w:rPr>
        <w:t>- слово, противоположное по значению (белый - черный). Антонимы в русском языке грамматически могут оформляться двояко: одни являются антонимами, выражающими диаметральную противоположность, поэтому выражаются разными словами, например, горячий - холодный, Другие как бы противопоставляют одну половину понятия другой, поэтому и выражаются добавлением отрицательной частицы "НЕ": горячий - негорячий.</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Омоним </w:t>
      </w:r>
      <w:r>
        <w:rPr>
          <w:rFonts w:ascii="inherit" w:hAnsi="inherit"/>
          <w:sz w:val="28"/>
          <w:szCs w:val="28"/>
        </w:rPr>
        <w:t>- слово, одинаковое по звучанию или написанию, но разное по значению. Среди них могут быть абсолютные омонимы (лук - лук); омофоны, то есть слова, звучащие одинаково, но имеющие разное написание, например, (гриб - грипп); омографы, то есть слова, имеющие одинаковое написание, но разные в произношении (зАпил - запИл).</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Довольно часто в художественных произведениях используются и особые лексические ресурсы языка - устаревшие слова (архаизмы, историзмы), неологизмы, диалектные и заимствованные слова, фразеологизмы.</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Устаревшие слова </w:t>
      </w:r>
      <w:r>
        <w:rPr>
          <w:rFonts w:ascii="inherit" w:hAnsi="inherit"/>
          <w:sz w:val="28"/>
          <w:szCs w:val="28"/>
        </w:rPr>
        <w:t>делятся на архаизмы и историзмы. </w:t>
      </w:r>
      <w:r>
        <w:rPr>
          <w:rFonts w:ascii="inherit" w:hAnsi="inherit"/>
          <w:b/>
          <w:bCs/>
          <w:sz w:val="28"/>
          <w:szCs w:val="28"/>
          <w:bdr w:val="none" w:sz="0" w:space="0" w:color="auto" w:frame="1"/>
        </w:rPr>
        <w:t>Архаизмы </w:t>
      </w:r>
      <w:r>
        <w:rPr>
          <w:rFonts w:ascii="inherit" w:hAnsi="inherit"/>
          <w:sz w:val="28"/>
          <w:szCs w:val="28"/>
        </w:rPr>
        <w:t xml:space="preserve">представляют собой вышедшие из употребления </w:t>
      </w:r>
      <w:r>
        <w:rPr>
          <w:rFonts w:ascii="inherit" w:hAnsi="inherit"/>
          <w:sz w:val="28"/>
          <w:szCs w:val="28"/>
        </w:rPr>
        <w:lastRenderedPageBreak/>
        <w:t>названия понятий, предметов, существующих в русском языке и имеющих более современный синоним (щеки - ланиты, лоб - чело). Они чаще всего используются авторами, желающими придать торжественность своей речи, возвышенность стилю своего произведения. Историзмы представляют собой название предмета, явления или понятия, которое более не существует, относится к прошлой эпохе и используется для воссоздания её колорита (стрелец, кафтан, ярыжка).</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Неологизмы </w:t>
      </w:r>
      <w:r>
        <w:rPr>
          <w:rFonts w:ascii="inherit" w:hAnsi="inherit"/>
          <w:sz w:val="28"/>
          <w:szCs w:val="28"/>
        </w:rPr>
        <w:t>- новые слова и выражения, которые приходят в язык. Это могут быть слова, означающие новое понятие (космонавт, нанотехнологии), а могут быть авторские неологизмы ("усастый нянь", "сливеют" - В.В. Маяковский). Иногда авторские неологизмы "приживаются" в языке и становятся общеупотребительными (например, слово "промышленность", изобретенное Н.М. Карамзиным).</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Диалектные слова </w:t>
      </w:r>
      <w:r>
        <w:rPr>
          <w:rFonts w:ascii="inherit" w:hAnsi="inherit"/>
          <w:sz w:val="28"/>
          <w:szCs w:val="28"/>
        </w:rPr>
        <w:t>- употребляются в какой-то местности и их использование также характеризует персонажа или авторский стиль в художественном произведении (например, парубки, дивчины, свитка - это малороссийские, или украинские диалектизмы, которые использовал в своих произведениях Н.В. Гоголь).</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Заимствованные слова </w:t>
      </w:r>
      <w:r>
        <w:rPr>
          <w:rFonts w:ascii="inherit" w:hAnsi="inherit"/>
          <w:sz w:val="28"/>
          <w:szCs w:val="28"/>
        </w:rPr>
        <w:t>- слова иностранного происхождения, пришедшие в русский язык. Каждый век русской истории ознаменован заимствованиями из разных языков - тюркских (сапог, сундук), немецкого (бутерброд, вокзал, зонтик), французского (кафе, пенсне, кашне) английского (революция, конституция, парламент). Среди заимствованных слов выделяются так называемые </w:t>
      </w:r>
      <w:r>
        <w:rPr>
          <w:rFonts w:ascii="inherit" w:hAnsi="inherit"/>
          <w:b/>
          <w:bCs/>
          <w:sz w:val="28"/>
          <w:szCs w:val="28"/>
          <w:bdr w:val="none" w:sz="0" w:space="0" w:color="auto" w:frame="1"/>
        </w:rPr>
        <w:t>интернационализмы </w:t>
      </w:r>
      <w:r>
        <w:rPr>
          <w:rFonts w:ascii="inherit" w:hAnsi="inherit"/>
          <w:sz w:val="28"/>
          <w:szCs w:val="28"/>
        </w:rPr>
        <w:t>, которые во всех языках звучат одинаково - оферта, франшиза.</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Фразеологизмы </w:t>
      </w:r>
      <w:r>
        <w:rPr>
          <w:rFonts w:ascii="inherit" w:hAnsi="inherit"/>
          <w:sz w:val="28"/>
          <w:szCs w:val="28"/>
        </w:rPr>
        <w:t>- сложные по составу устойчивые сочетания слов, каждое из которых имеет особенное значение ("кот наплакал" - мало, "спустя рукава" - лениво).</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sz w:val="28"/>
          <w:szCs w:val="28"/>
        </w:rPr>
        <w:t>Кроме этих языковых средств, в художественной литературе используются также и специальные изобразительные средства языка, слова в переносном значении, или тропы (ед.ч., м.р. - троп!). Их существование основано на явлении полисемии или многозначности слова. Таким образом, можно сказать, что </w:t>
      </w:r>
      <w:r>
        <w:rPr>
          <w:rFonts w:ascii="inherit" w:hAnsi="inherit"/>
          <w:b/>
          <w:bCs/>
          <w:sz w:val="28"/>
          <w:szCs w:val="28"/>
          <w:bdr w:val="none" w:sz="0" w:space="0" w:color="auto" w:frame="1"/>
        </w:rPr>
        <w:t>тропы </w:t>
      </w:r>
      <w:r>
        <w:rPr>
          <w:rFonts w:ascii="inherit" w:hAnsi="inherit"/>
          <w:sz w:val="28"/>
          <w:szCs w:val="28"/>
        </w:rPr>
        <w:t>- это слова, употребляемые в переносном смысле, их использование основано на принципе внутреннего сближения различных явлений.</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Выделяются два простых тропа - эпитет и сравнение - и довольно много сложных, основанных на этих двух простых.</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Эпитет </w:t>
      </w:r>
      <w:r>
        <w:rPr>
          <w:rFonts w:ascii="inherit" w:hAnsi="inherit"/>
          <w:sz w:val="28"/>
          <w:szCs w:val="28"/>
        </w:rPr>
        <w:t xml:space="preserve">- представляет собой художественное определение, выделяющее отдельные стороны предмета, которые представляются важными для автора, они обычно существенны для определенного контекста в изображаемом явлении. Эпитеты выражаются не только прилагательными ("Май мой синий, </w:t>
      </w:r>
      <w:r>
        <w:rPr>
          <w:rFonts w:ascii="inherit" w:hAnsi="inherit"/>
          <w:sz w:val="28"/>
          <w:szCs w:val="28"/>
        </w:rPr>
        <w:lastRenderedPageBreak/>
        <w:t>июнь - голубой..." - С.А. Есенин), но и другими частями речи, например, существительными ("мать сыра земля").</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sz w:val="28"/>
          <w:szCs w:val="28"/>
        </w:rPr>
        <w:t>Эпитеты делятся на </w:t>
      </w:r>
      <w:r>
        <w:rPr>
          <w:rFonts w:ascii="inherit" w:hAnsi="inherit"/>
          <w:b/>
          <w:bCs/>
          <w:sz w:val="28"/>
          <w:szCs w:val="28"/>
          <w:bdr w:val="none" w:sz="0" w:space="0" w:color="auto" w:frame="1"/>
        </w:rPr>
        <w:t>изобразительные </w:t>
      </w:r>
      <w:r>
        <w:rPr>
          <w:rFonts w:ascii="inherit" w:hAnsi="inherit"/>
          <w:sz w:val="28"/>
          <w:szCs w:val="28"/>
        </w:rPr>
        <w:t>и </w:t>
      </w:r>
      <w:r>
        <w:rPr>
          <w:rFonts w:ascii="inherit" w:hAnsi="inherit"/>
          <w:b/>
          <w:bCs/>
          <w:sz w:val="28"/>
          <w:szCs w:val="28"/>
          <w:bdr w:val="none" w:sz="0" w:space="0" w:color="auto" w:frame="1"/>
        </w:rPr>
        <w:t>лирические </w:t>
      </w:r>
      <w:r>
        <w:rPr>
          <w:rFonts w:ascii="inherit" w:hAnsi="inherit"/>
          <w:sz w:val="28"/>
          <w:szCs w:val="28"/>
        </w:rPr>
        <w:t>. Изобразительные эпитеты выделяют существенные стороны изображаемого без оценочного авторского элемента, а лирические ещё и передают отношение автора к изображенному ("Чуден Днепр при тихой погоде...", "Я помню чудное мгновенье...").</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sz w:val="28"/>
          <w:szCs w:val="28"/>
        </w:rPr>
        <w:t>Выделяются еще так называемые </w:t>
      </w:r>
      <w:r>
        <w:rPr>
          <w:rFonts w:ascii="inherit" w:hAnsi="inherit"/>
          <w:b/>
          <w:bCs/>
          <w:sz w:val="28"/>
          <w:szCs w:val="28"/>
          <w:bdr w:val="none" w:sz="0" w:space="0" w:color="auto" w:frame="1"/>
        </w:rPr>
        <w:t>постоянные </w:t>
      </w:r>
      <w:r>
        <w:rPr>
          <w:rFonts w:ascii="inherit" w:hAnsi="inherit"/>
          <w:sz w:val="28"/>
          <w:szCs w:val="28"/>
        </w:rPr>
        <w:t>эпитеты, которые являются фольклорной традицией (меч булатный, девица красная).</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Сравнение </w:t>
      </w:r>
      <w:r>
        <w:rPr>
          <w:rFonts w:ascii="inherit" w:hAnsi="inherit"/>
          <w:sz w:val="28"/>
          <w:szCs w:val="28"/>
        </w:rPr>
        <w:t>- сопоставление существенных признаков в изображаемом при помощи чего-то знакомого или похожего (быстрый, как барс, зоркий, как орел). Оно создает определенную эмоциональную окраску, выражает непосредственное отношение автора к изображаемому.</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sz w:val="28"/>
          <w:szCs w:val="28"/>
        </w:rPr>
        <w:t>Сравнения делятся на </w:t>
      </w:r>
      <w:r>
        <w:rPr>
          <w:rFonts w:ascii="inherit" w:hAnsi="inherit"/>
          <w:b/>
          <w:bCs/>
          <w:sz w:val="28"/>
          <w:szCs w:val="28"/>
          <w:bdr w:val="none" w:sz="0" w:space="0" w:color="auto" w:frame="1"/>
        </w:rPr>
        <w:t>прямые, </w:t>
      </w:r>
      <w:r>
        <w:rPr>
          <w:rFonts w:ascii="inherit" w:hAnsi="inherit"/>
          <w:sz w:val="28"/>
          <w:szCs w:val="28"/>
        </w:rPr>
        <w:t>то есть сопоставление в прямой утвердительной форме ("Ты меж другими как горлинка белая между обычных простых голубей") и </w:t>
      </w:r>
      <w:r>
        <w:rPr>
          <w:rFonts w:ascii="inherit" w:hAnsi="inherit"/>
          <w:b/>
          <w:bCs/>
          <w:sz w:val="28"/>
          <w:szCs w:val="28"/>
          <w:bdr w:val="none" w:sz="0" w:space="0" w:color="auto" w:frame="1"/>
        </w:rPr>
        <w:t>отрицательные. </w:t>
      </w:r>
      <w:r>
        <w:rPr>
          <w:rFonts w:ascii="inherit" w:hAnsi="inherit"/>
          <w:sz w:val="28"/>
          <w:szCs w:val="28"/>
        </w:rPr>
        <w:t>В отрицательном сравнении происходит отделение одного предмета от другого при помощи отрицания, таким образом автор поясняет одно явление через другое. Прием отрицательного сравнения чаще всего встречается в фольклоре ("То не лед трещит, Не комар пищит, Это кум до кумы Судака тащит").</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Развернутое сравнение </w:t>
      </w:r>
      <w:r>
        <w:rPr>
          <w:rFonts w:ascii="inherit" w:hAnsi="inherit"/>
          <w:sz w:val="28"/>
          <w:szCs w:val="28"/>
        </w:rPr>
        <w:t>как разновидность этого тропа представляет собой раскрытие целого ряда признаков, характеристику целой группы явлений. Иногда оно может составлять основу всего произведения (стихотворения "Эхо" А.С. Пушкина или "Поэт" М.Ю. Лермонтова).</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Сложные тропы образованы на основе простых и основаны на принципе внутреннего сближения различных явлений.</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Метафора </w:t>
      </w:r>
      <w:r>
        <w:rPr>
          <w:rFonts w:ascii="inherit" w:hAnsi="inherit"/>
          <w:sz w:val="28"/>
          <w:szCs w:val="28"/>
        </w:rPr>
        <w:t>- троп, основанный на сходстве двух явлений, скрытое сравнение ("заря разгоралась"). Метафора говорит только о том, с чем сравнивается, но не говорит, что сравнивается ("Пчела из кельи восковой Летит за данью полевой" - А.С. Пушкин).</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Развернутая метафора </w:t>
      </w:r>
      <w:r>
        <w:rPr>
          <w:rFonts w:ascii="inherit" w:hAnsi="inherit"/>
          <w:sz w:val="28"/>
          <w:szCs w:val="28"/>
        </w:rPr>
        <w:t>- троп, который лег в основу всего лирического произведения ("Арион" А.С. Пушкина). Довольно часто в произведениях художественной литературы используются </w:t>
      </w:r>
      <w:r>
        <w:rPr>
          <w:rFonts w:ascii="inherit" w:hAnsi="inherit"/>
          <w:b/>
          <w:bCs/>
          <w:sz w:val="28"/>
          <w:szCs w:val="28"/>
          <w:bdr w:val="none" w:sz="0" w:space="0" w:color="auto" w:frame="1"/>
        </w:rPr>
        <w:t>метафорические эпитеты </w:t>
      </w:r>
      <w:r>
        <w:rPr>
          <w:rFonts w:ascii="inherit" w:hAnsi="inherit"/>
          <w:sz w:val="28"/>
          <w:szCs w:val="28"/>
        </w:rPr>
        <w:t>("сны золотые", "шелковые ресницы", "утро седое", "туманная юность").</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Олицетворение </w:t>
      </w:r>
      <w:r>
        <w:rPr>
          <w:rFonts w:ascii="inherit" w:hAnsi="inherit"/>
          <w:sz w:val="28"/>
          <w:szCs w:val="28"/>
        </w:rPr>
        <w:t>представляет собой особый вид метафоры, так как переносит признаки живого существа на явления природы, предметы, понятия ("Ночевала тучка золотая На груди утеса-великана..." - М.Ю. Лермонтов, "Никнет в поле трава от жалости, деревья в горе с земле преклонилися..." - "Слово о полку Игореве").</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Метонимия </w:t>
      </w:r>
      <w:r>
        <w:rPr>
          <w:rFonts w:ascii="inherit" w:hAnsi="inherit"/>
          <w:sz w:val="28"/>
          <w:szCs w:val="28"/>
        </w:rPr>
        <w:t xml:space="preserve">- сближение отличных друг от друга предметов, находящихся в той или иной внешней или внутренней связи между собой (то есть, по сути, </w:t>
      </w:r>
      <w:r>
        <w:rPr>
          <w:rFonts w:ascii="inherit" w:hAnsi="inherit"/>
          <w:sz w:val="28"/>
          <w:szCs w:val="28"/>
        </w:rPr>
        <w:lastRenderedPageBreak/>
        <w:t>это тоже разновидность метафоры), которая содействует выделению в изображаемом важнейшего, значительного.</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Перенесение свойств одного предмета на другой в метонимии может осуществляться по разным признакам:</w:t>
      </w:r>
    </w:p>
    <w:p w:rsidR="005031D9" w:rsidRDefault="005031D9" w:rsidP="005031D9">
      <w:pPr>
        <w:numPr>
          <w:ilvl w:val="0"/>
          <w:numId w:val="7"/>
        </w:numPr>
        <w:spacing w:after="46" w:line="337" w:lineRule="atLeast"/>
        <w:ind w:left="613"/>
        <w:textAlignment w:val="baseline"/>
        <w:rPr>
          <w:rFonts w:ascii="inherit" w:hAnsi="inherit"/>
          <w:sz w:val="28"/>
          <w:szCs w:val="28"/>
        </w:rPr>
      </w:pPr>
      <w:r>
        <w:rPr>
          <w:rFonts w:ascii="inherit" w:hAnsi="inherit"/>
          <w:sz w:val="28"/>
          <w:szCs w:val="28"/>
        </w:rPr>
        <w:t>- с содержимого на содержащее (съесть тарелку супа);</w:t>
      </w:r>
    </w:p>
    <w:p w:rsidR="005031D9" w:rsidRDefault="005031D9" w:rsidP="005031D9">
      <w:pPr>
        <w:numPr>
          <w:ilvl w:val="0"/>
          <w:numId w:val="7"/>
        </w:numPr>
        <w:spacing w:after="46" w:line="337" w:lineRule="atLeast"/>
        <w:ind w:left="613"/>
        <w:textAlignment w:val="baseline"/>
        <w:rPr>
          <w:rFonts w:ascii="inherit" w:hAnsi="inherit"/>
          <w:sz w:val="28"/>
          <w:szCs w:val="28"/>
        </w:rPr>
      </w:pPr>
      <w:r>
        <w:rPr>
          <w:rFonts w:ascii="inherit" w:hAnsi="inherit"/>
          <w:sz w:val="28"/>
          <w:szCs w:val="28"/>
        </w:rPr>
        <w:t>- с названия произведения на имя автора ("Белинского и Гоголя с базара понесет");</w:t>
      </w:r>
    </w:p>
    <w:p w:rsidR="005031D9" w:rsidRDefault="005031D9" w:rsidP="005031D9">
      <w:pPr>
        <w:numPr>
          <w:ilvl w:val="0"/>
          <w:numId w:val="7"/>
        </w:numPr>
        <w:spacing w:after="46" w:line="337" w:lineRule="atLeast"/>
        <w:ind w:left="613"/>
        <w:textAlignment w:val="baseline"/>
        <w:rPr>
          <w:rFonts w:ascii="inherit" w:hAnsi="inherit"/>
          <w:sz w:val="28"/>
          <w:szCs w:val="28"/>
        </w:rPr>
      </w:pPr>
      <w:r>
        <w:rPr>
          <w:rFonts w:ascii="inherit" w:hAnsi="inherit"/>
          <w:sz w:val="28"/>
          <w:szCs w:val="28"/>
        </w:rPr>
        <w:t>- с исполнителя на инструмент ("Одинокая бродит гармонь");</w:t>
      </w:r>
    </w:p>
    <w:p w:rsidR="005031D9" w:rsidRDefault="005031D9" w:rsidP="005031D9">
      <w:pPr>
        <w:numPr>
          <w:ilvl w:val="0"/>
          <w:numId w:val="7"/>
        </w:numPr>
        <w:spacing w:after="46" w:line="337" w:lineRule="atLeast"/>
        <w:ind w:left="613"/>
        <w:textAlignment w:val="baseline"/>
        <w:rPr>
          <w:rFonts w:ascii="inherit" w:hAnsi="inherit"/>
          <w:sz w:val="28"/>
          <w:szCs w:val="28"/>
        </w:rPr>
      </w:pPr>
      <w:r>
        <w:rPr>
          <w:rFonts w:ascii="inherit" w:hAnsi="inherit"/>
          <w:sz w:val="28"/>
          <w:szCs w:val="28"/>
        </w:rPr>
        <w:t>- с действия на орудие ("Их села и нивы за буйный набег Обрек он мечам и пожарам" - А.С. Пушкин);</w:t>
      </w:r>
    </w:p>
    <w:p w:rsidR="005031D9" w:rsidRDefault="005031D9" w:rsidP="005031D9">
      <w:pPr>
        <w:numPr>
          <w:ilvl w:val="0"/>
          <w:numId w:val="7"/>
        </w:numPr>
        <w:spacing w:after="46" w:line="337" w:lineRule="atLeast"/>
        <w:ind w:left="613"/>
        <w:textAlignment w:val="baseline"/>
        <w:rPr>
          <w:rFonts w:ascii="inherit" w:hAnsi="inherit"/>
          <w:sz w:val="28"/>
          <w:szCs w:val="28"/>
        </w:rPr>
      </w:pPr>
      <w:r>
        <w:rPr>
          <w:rFonts w:ascii="inherit" w:hAnsi="inherit"/>
          <w:sz w:val="28"/>
          <w:szCs w:val="28"/>
        </w:rPr>
        <w:t>- с вещи на материал ("Не то на серебре - на золоте едал" - А.С. Грибоедов);</w:t>
      </w:r>
    </w:p>
    <w:p w:rsidR="005031D9" w:rsidRDefault="005031D9" w:rsidP="005031D9">
      <w:pPr>
        <w:numPr>
          <w:ilvl w:val="0"/>
          <w:numId w:val="7"/>
        </w:numPr>
        <w:spacing w:after="46" w:line="337" w:lineRule="atLeast"/>
        <w:ind w:left="613"/>
        <w:textAlignment w:val="baseline"/>
        <w:rPr>
          <w:rFonts w:ascii="inherit" w:hAnsi="inherit"/>
          <w:sz w:val="28"/>
          <w:szCs w:val="28"/>
        </w:rPr>
      </w:pPr>
      <w:r>
        <w:rPr>
          <w:rFonts w:ascii="inherit" w:hAnsi="inherit"/>
          <w:sz w:val="28"/>
          <w:szCs w:val="28"/>
        </w:rPr>
        <w:t>- с героя на место ("Но тих был наш бивак открытый" - М.Ю. Лермонтов).</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Синекдоха </w:t>
      </w:r>
      <w:r>
        <w:rPr>
          <w:rFonts w:ascii="inherit" w:hAnsi="inherit"/>
          <w:sz w:val="28"/>
          <w:szCs w:val="28"/>
        </w:rPr>
        <w:t>представляет собой особую разновидность метонимии - перенесение значения с одного явления на другое по признаку количественного отношения между этими явлениями.</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Перенесение может осуществляться по следующим признакам:</w:t>
      </w:r>
    </w:p>
    <w:p w:rsidR="005031D9" w:rsidRDefault="005031D9" w:rsidP="005031D9">
      <w:pPr>
        <w:numPr>
          <w:ilvl w:val="0"/>
          <w:numId w:val="8"/>
        </w:numPr>
        <w:spacing w:after="46" w:line="337" w:lineRule="atLeast"/>
        <w:ind w:left="613"/>
        <w:textAlignment w:val="baseline"/>
        <w:rPr>
          <w:rFonts w:ascii="inherit" w:hAnsi="inherit"/>
          <w:sz w:val="28"/>
          <w:szCs w:val="28"/>
        </w:rPr>
      </w:pPr>
      <w:r>
        <w:rPr>
          <w:rFonts w:ascii="inherit" w:hAnsi="inherit"/>
          <w:sz w:val="28"/>
          <w:szCs w:val="28"/>
        </w:rPr>
        <w:t>- с множественного числа на единственное ("И слышно было до рассвета как ликовал француз" - М.Ю. Лермонтов);</w:t>
      </w:r>
    </w:p>
    <w:p w:rsidR="005031D9" w:rsidRDefault="005031D9" w:rsidP="005031D9">
      <w:pPr>
        <w:numPr>
          <w:ilvl w:val="0"/>
          <w:numId w:val="8"/>
        </w:numPr>
        <w:spacing w:after="46" w:line="337" w:lineRule="atLeast"/>
        <w:ind w:left="613"/>
        <w:textAlignment w:val="baseline"/>
        <w:rPr>
          <w:rFonts w:ascii="inherit" w:hAnsi="inherit"/>
          <w:sz w:val="28"/>
          <w:szCs w:val="28"/>
        </w:rPr>
      </w:pPr>
      <w:r>
        <w:rPr>
          <w:rFonts w:ascii="inherit" w:hAnsi="inherit"/>
          <w:sz w:val="28"/>
          <w:szCs w:val="28"/>
        </w:rPr>
        <w:t>- с единственного числа на множественное ("Мы все глядим в Наполеоны" - А.С. Пушкин");</w:t>
      </w:r>
    </w:p>
    <w:p w:rsidR="005031D9" w:rsidRDefault="005031D9" w:rsidP="005031D9">
      <w:pPr>
        <w:numPr>
          <w:ilvl w:val="0"/>
          <w:numId w:val="8"/>
        </w:numPr>
        <w:spacing w:after="46" w:line="337" w:lineRule="atLeast"/>
        <w:ind w:left="613"/>
        <w:textAlignment w:val="baseline"/>
        <w:rPr>
          <w:rFonts w:ascii="inherit" w:hAnsi="inherit"/>
          <w:sz w:val="28"/>
          <w:szCs w:val="28"/>
        </w:rPr>
      </w:pPr>
      <w:r>
        <w:rPr>
          <w:rFonts w:ascii="inherit" w:hAnsi="inherit"/>
          <w:sz w:val="28"/>
          <w:szCs w:val="28"/>
        </w:rPr>
        <w:t>- с неопределенного числа на конкретное ("Ослы! Сто раз вам повторять!?" - А.С. Грибоедов);</w:t>
      </w:r>
    </w:p>
    <w:p w:rsidR="005031D9" w:rsidRDefault="005031D9" w:rsidP="005031D9">
      <w:pPr>
        <w:numPr>
          <w:ilvl w:val="0"/>
          <w:numId w:val="8"/>
        </w:numPr>
        <w:spacing w:after="46" w:line="337" w:lineRule="atLeast"/>
        <w:ind w:left="613"/>
        <w:textAlignment w:val="baseline"/>
        <w:rPr>
          <w:rFonts w:ascii="inherit" w:hAnsi="inherit"/>
          <w:sz w:val="28"/>
          <w:szCs w:val="28"/>
        </w:rPr>
      </w:pPr>
      <w:r>
        <w:rPr>
          <w:rFonts w:ascii="inherit" w:hAnsi="inherit"/>
          <w:sz w:val="28"/>
          <w:szCs w:val="28"/>
        </w:rPr>
        <w:t>- с конкретного понятия на обобщенное ("Здесь барство дикое..." - А.С. Пушкин).</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Гипербола </w:t>
      </w:r>
      <w:r>
        <w:rPr>
          <w:rFonts w:ascii="inherit" w:hAnsi="inherit"/>
          <w:sz w:val="28"/>
          <w:szCs w:val="28"/>
        </w:rPr>
        <w:t>как троп представляет собой художественное преувеличение ("Редкая птица долетит до середины Днепра" - Н.В. Гоголь).</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Литота </w:t>
      </w:r>
      <w:r>
        <w:rPr>
          <w:rFonts w:ascii="inherit" w:hAnsi="inherit"/>
          <w:sz w:val="28"/>
          <w:szCs w:val="28"/>
        </w:rPr>
        <w:t>- это художественное преуменьшение ("Ваш шпиц, прелестный шпиц, Не более наперстка..." - А.С. Грибоедов).</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Перифраз </w:t>
      </w:r>
      <w:r>
        <w:rPr>
          <w:rFonts w:ascii="inherit" w:hAnsi="inherit"/>
          <w:sz w:val="28"/>
          <w:szCs w:val="28"/>
        </w:rPr>
        <w:t>- вид художественного тропа, при котором имя собственное или название заменяется описательным выражением ("Лишь ты воздвиг, герой Полтавы, Бессмертный памятник себе..." - А.С. Пушкин).</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Оксюморон </w:t>
      </w:r>
      <w:r>
        <w:rPr>
          <w:rFonts w:ascii="inherit" w:hAnsi="inherit"/>
          <w:sz w:val="28"/>
          <w:szCs w:val="28"/>
        </w:rPr>
        <w:t>- это троп, основанный на сочетании взаимоисключающих понятий ("Живой труп", "заклятый друг").</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Аллегория (иносказание) </w:t>
      </w:r>
      <w:r>
        <w:rPr>
          <w:rFonts w:ascii="inherit" w:hAnsi="inherit"/>
          <w:sz w:val="28"/>
          <w:szCs w:val="28"/>
        </w:rPr>
        <w:t xml:space="preserve">- особый троп, который чаще всего охватывает все произведение в целом, а под аллегорически изображаемыми существами разумеются другие. Этот троп - основа басен, загадок, сатирических произведений, так как в нем выделяется главное. существенное в </w:t>
      </w:r>
      <w:r>
        <w:rPr>
          <w:rFonts w:ascii="inherit" w:hAnsi="inherit"/>
          <w:sz w:val="28"/>
          <w:szCs w:val="28"/>
        </w:rPr>
        <w:lastRenderedPageBreak/>
        <w:t>изображаемом персонаже ("Карась - рыба жирная и к идеализму склонная, а что касательно до ершей, то эта рыба, уже тронутая скептицизмом, и при том колючая" - М.Е. Салтыков-Щедрин).</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Ирония </w:t>
      </w:r>
      <w:r>
        <w:rPr>
          <w:rFonts w:ascii="inherit" w:hAnsi="inherit"/>
          <w:sz w:val="28"/>
          <w:szCs w:val="28"/>
        </w:rPr>
        <w:t>- это скрытая насмешка, при которой внешняя форма противопоставляется внутреннему содержанию ("Откуда, умная, бредешь, ты, голова?" - И.А. Крылов).</w:t>
      </w:r>
    </w:p>
    <w:p w:rsidR="005031D9" w:rsidRDefault="005031D9" w:rsidP="005031D9">
      <w:pPr>
        <w:pStyle w:val="a4"/>
        <w:spacing w:before="0" w:beforeAutospacing="0" w:after="0" w:afterAutospacing="0" w:line="337" w:lineRule="atLeast"/>
        <w:textAlignment w:val="baseline"/>
        <w:rPr>
          <w:rFonts w:ascii="inherit" w:hAnsi="inherit"/>
          <w:sz w:val="28"/>
          <w:szCs w:val="28"/>
        </w:rPr>
      </w:pPr>
      <w:r>
        <w:rPr>
          <w:rFonts w:ascii="inherit" w:hAnsi="inherit"/>
          <w:b/>
          <w:bCs/>
          <w:sz w:val="28"/>
          <w:szCs w:val="28"/>
          <w:bdr w:val="none" w:sz="0" w:space="0" w:color="auto" w:frame="1"/>
        </w:rPr>
        <w:t>Гротеск </w:t>
      </w:r>
      <w:r>
        <w:rPr>
          <w:rFonts w:ascii="inherit" w:hAnsi="inherit"/>
          <w:sz w:val="28"/>
          <w:szCs w:val="28"/>
        </w:rPr>
        <w:t>представляет собой ироническое преувеличение с элементами фантастики ("Служили генералы в какой-то регистратуре. Там родились, воспитались и выросли. Следовательно, ничего не понимали. Даже слов никаких не знали, кроме как "Позвольте выразить Вам величайшее почтение!" - М.Е. Салтыков-Щедрин).</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Особенность языка художественной литературы составляют:</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1) единство коммуникативной и эстетической функций;</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2) многостильность;</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3) широкое использование изобразительно-выразительных языковых средств;</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4) проявление творческой индивидуальности автора.</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К этому добавим, что язык художественной литературы оказывает большое влияние на развитие литературного языка.</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Не все указа</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нные черты являются специфической принадлежностью художественного стиля. Как было уже сказано, только эстетическая функция полностью относится к нему. Что касается других черт, то они в большей или меньшей степени встречаются и в других стилях. Так, изобразительно-выразительные средства языка находим во многих жанрах публицистического стиля и в научно-популярной литературе. Индивидуальный слог автора встречаем и в научных трактатах, и в общественно-политических работах. Литературный язык – это не только язык художественной литературы, но и язык науки, периодической печати, государственных учреждений, школы и т.д.; на его развитие оказывает сильное влияние разговорная речь.</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 xml:space="preserve">Будучи только частью общелитературного языка, язык художественной литературы вместе с тем выходит за его пределы: для создания «местного колорита», речевой характеристики действующих лиц, а также в качестве средства выразительности в художественной литературе используются диалектные слова, социальную Среду характеризуют слова жаргонные, профессиональные, просторечные и т.д. Со стилистической целью </w:t>
      </w:r>
      <w:r>
        <w:rPr>
          <w:rFonts w:ascii="inherit" w:hAnsi="inherit"/>
          <w:sz w:val="28"/>
          <w:szCs w:val="28"/>
        </w:rPr>
        <w:lastRenderedPageBreak/>
        <w:t>используются также архаизмы – слова, выпавшие из актива языка, замененные современными синонимами. Их основное назначение в художественной литературе – создать исторический колорит эпохи. Они употребляются и для других целей – придают речи торжественность, патетичность, служат средством создания иронии, сатиры, пародии, окрашивают высказывание в шутливые тона. Однако в этих функциях архаизмы находят применение не только в художественной литературе: они встречаются также в публицистических статьях, газетных фельетонах, в эпистолярном жанре и т.д.</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Отмечая, что в художественной литературе язык выступает в особой, эстетической функции, мы имеем в виду использование образных возможностей языка – звуковой организации речи, выразительно-изобразительных средств, экспрессивно-стилистической окраски слова. Образность слова обусловлена его художественной мотивированностью, назначением и местом в составе художественного произведения, соответствием его образному содержанию. Слово в художественном контексте двупланово: будучи единицей номинативно-коммуникативной, оно служит также средством создания художественной выразительности, создания образа.</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Особенностью стиля художественного произведения является выступающий в нем «образ автора» («повествователя») не как непосредственное отражение личности писателя, а как ее своеобразное перевоплощение. Подбор слов, синтаксических конструкций, интонационного рисунка фразы служит для создания речевого «образа автора» (или «образа рассказчика»), определяющего весь тон повествования, своеобразие стиля художественного произведения.</w:t>
      </w:r>
    </w:p>
    <w:p w:rsidR="005031D9" w:rsidRDefault="005031D9" w:rsidP="005031D9">
      <w:pPr>
        <w:pStyle w:val="a4"/>
        <w:spacing w:before="0" w:beforeAutospacing="0" w:after="337" w:afterAutospacing="0" w:line="337" w:lineRule="atLeast"/>
        <w:textAlignment w:val="baseline"/>
        <w:rPr>
          <w:rFonts w:ascii="inherit" w:hAnsi="inherit"/>
          <w:sz w:val="28"/>
          <w:szCs w:val="28"/>
        </w:rPr>
      </w:pPr>
      <w:r>
        <w:rPr>
          <w:rFonts w:ascii="inherit" w:hAnsi="inherit"/>
          <w:sz w:val="28"/>
          <w:szCs w:val="28"/>
        </w:rPr>
        <w:t>Нередко художественный стиль противопоставляют научному. В основе этого противопоставления лежат различные типы мышления – научного (с помощью понятий) и художественного (с помощью образов). Разные формы познания и отражения действительности находят свое выражение в использовании различных языковых средств.</w:t>
      </w:r>
    </w:p>
    <w:p w:rsidR="00EB572C" w:rsidRPr="00336309" w:rsidRDefault="00EB572C" w:rsidP="00EB572C">
      <w:pPr>
        <w:pStyle w:val="z-"/>
        <w:rPr>
          <w:sz w:val="28"/>
          <w:szCs w:val="28"/>
        </w:rPr>
      </w:pPr>
      <w:r w:rsidRPr="00336309">
        <w:rPr>
          <w:sz w:val="28"/>
          <w:szCs w:val="28"/>
        </w:rPr>
        <w:t>Начало формы</w:t>
      </w:r>
    </w:p>
    <w:sectPr w:rsidR="00EB572C" w:rsidRPr="00336309" w:rsidSect="00180DC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5A1" w:rsidRDefault="002215A1" w:rsidP="00402B0A">
      <w:pPr>
        <w:spacing w:after="0" w:line="240" w:lineRule="auto"/>
      </w:pPr>
      <w:r>
        <w:separator/>
      </w:r>
    </w:p>
  </w:endnote>
  <w:endnote w:type="continuationSeparator" w:id="1">
    <w:p w:rsidR="002215A1" w:rsidRDefault="002215A1" w:rsidP="00402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5A1" w:rsidRDefault="002215A1" w:rsidP="00402B0A">
      <w:pPr>
        <w:spacing w:after="0" w:line="240" w:lineRule="auto"/>
      </w:pPr>
      <w:r>
        <w:separator/>
      </w:r>
    </w:p>
  </w:footnote>
  <w:footnote w:type="continuationSeparator" w:id="1">
    <w:p w:rsidR="002215A1" w:rsidRDefault="002215A1" w:rsidP="00402B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032"/>
    <w:multiLevelType w:val="multilevel"/>
    <w:tmpl w:val="A434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72D9B"/>
    <w:multiLevelType w:val="multilevel"/>
    <w:tmpl w:val="A1E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C212D"/>
    <w:multiLevelType w:val="multilevel"/>
    <w:tmpl w:val="03CA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C13A5"/>
    <w:multiLevelType w:val="multilevel"/>
    <w:tmpl w:val="E084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492646"/>
    <w:multiLevelType w:val="multilevel"/>
    <w:tmpl w:val="0B34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E6F65"/>
    <w:multiLevelType w:val="multilevel"/>
    <w:tmpl w:val="AC6C4B38"/>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6">
    <w:nsid w:val="5B6C10EB"/>
    <w:multiLevelType w:val="multilevel"/>
    <w:tmpl w:val="5538C7B4"/>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o"/>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abstractNum w:abstractNumId="7">
    <w:nsid w:val="7BE00366"/>
    <w:multiLevelType w:val="multilevel"/>
    <w:tmpl w:val="1466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E14C5D"/>
    <w:multiLevelType w:val="multilevel"/>
    <w:tmpl w:val="B6B4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8"/>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BC69D9"/>
    <w:rsid w:val="00051250"/>
    <w:rsid w:val="0006535C"/>
    <w:rsid w:val="00073B85"/>
    <w:rsid w:val="000E15CF"/>
    <w:rsid w:val="000E3236"/>
    <w:rsid w:val="000F28E2"/>
    <w:rsid w:val="00126CA2"/>
    <w:rsid w:val="00180DC5"/>
    <w:rsid w:val="001E42BF"/>
    <w:rsid w:val="002215A1"/>
    <w:rsid w:val="00270A48"/>
    <w:rsid w:val="002B5C8E"/>
    <w:rsid w:val="002D1490"/>
    <w:rsid w:val="00336309"/>
    <w:rsid w:val="00380601"/>
    <w:rsid w:val="003C1D25"/>
    <w:rsid w:val="003F5450"/>
    <w:rsid w:val="00400462"/>
    <w:rsid w:val="00402B0A"/>
    <w:rsid w:val="0043663A"/>
    <w:rsid w:val="004A2A2B"/>
    <w:rsid w:val="0050169C"/>
    <w:rsid w:val="005031D9"/>
    <w:rsid w:val="0050342C"/>
    <w:rsid w:val="00510EF5"/>
    <w:rsid w:val="005633D8"/>
    <w:rsid w:val="005653B4"/>
    <w:rsid w:val="00577F57"/>
    <w:rsid w:val="005E2232"/>
    <w:rsid w:val="0060195A"/>
    <w:rsid w:val="00646BF6"/>
    <w:rsid w:val="006C60B7"/>
    <w:rsid w:val="007022A9"/>
    <w:rsid w:val="00722C6C"/>
    <w:rsid w:val="00733189"/>
    <w:rsid w:val="007453C9"/>
    <w:rsid w:val="007514A9"/>
    <w:rsid w:val="007C53AC"/>
    <w:rsid w:val="0082133B"/>
    <w:rsid w:val="0087352F"/>
    <w:rsid w:val="00882622"/>
    <w:rsid w:val="00882DB8"/>
    <w:rsid w:val="008945CE"/>
    <w:rsid w:val="008D6AA4"/>
    <w:rsid w:val="008F5325"/>
    <w:rsid w:val="00932F3A"/>
    <w:rsid w:val="009400ED"/>
    <w:rsid w:val="009857CD"/>
    <w:rsid w:val="0099559B"/>
    <w:rsid w:val="009E1A03"/>
    <w:rsid w:val="009E1DB0"/>
    <w:rsid w:val="00A343DD"/>
    <w:rsid w:val="00A504E5"/>
    <w:rsid w:val="00A818B8"/>
    <w:rsid w:val="00A86FB4"/>
    <w:rsid w:val="00B23880"/>
    <w:rsid w:val="00B74D14"/>
    <w:rsid w:val="00BC69D9"/>
    <w:rsid w:val="00BD4847"/>
    <w:rsid w:val="00C16183"/>
    <w:rsid w:val="00C67FB1"/>
    <w:rsid w:val="00C7319D"/>
    <w:rsid w:val="00C74B04"/>
    <w:rsid w:val="00CB7089"/>
    <w:rsid w:val="00CC1D83"/>
    <w:rsid w:val="00CD2A8D"/>
    <w:rsid w:val="00D13732"/>
    <w:rsid w:val="00D317F9"/>
    <w:rsid w:val="00D453E4"/>
    <w:rsid w:val="00D7170A"/>
    <w:rsid w:val="00DD573A"/>
    <w:rsid w:val="00DD5744"/>
    <w:rsid w:val="00DE039F"/>
    <w:rsid w:val="00E0669F"/>
    <w:rsid w:val="00E32836"/>
    <w:rsid w:val="00E54DE5"/>
    <w:rsid w:val="00E91E54"/>
    <w:rsid w:val="00EB572C"/>
    <w:rsid w:val="00EC57AA"/>
    <w:rsid w:val="00F44E23"/>
    <w:rsid w:val="00FA7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DC5"/>
  </w:style>
  <w:style w:type="paragraph" w:styleId="1">
    <w:name w:val="heading 1"/>
    <w:basedOn w:val="a"/>
    <w:next w:val="a"/>
    <w:link w:val="10"/>
    <w:uiPriority w:val="9"/>
    <w:qFormat/>
    <w:rsid w:val="00EB57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BC69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69D9"/>
    <w:rPr>
      <w:rFonts w:ascii="Times New Roman" w:eastAsia="Times New Roman" w:hAnsi="Times New Roman" w:cs="Times New Roman"/>
      <w:b/>
      <w:bCs/>
      <w:sz w:val="36"/>
      <w:szCs w:val="36"/>
      <w:lang w:eastAsia="ru-RU"/>
    </w:rPr>
  </w:style>
  <w:style w:type="character" w:customStyle="1" w:styleId="dd-postheadericon">
    <w:name w:val="dd-postheadericon"/>
    <w:basedOn w:val="a0"/>
    <w:rsid w:val="00BC69D9"/>
  </w:style>
  <w:style w:type="character" w:styleId="a3">
    <w:name w:val="Hyperlink"/>
    <w:basedOn w:val="a0"/>
    <w:uiPriority w:val="99"/>
    <w:semiHidden/>
    <w:unhideWhenUsed/>
    <w:rsid w:val="00BC69D9"/>
    <w:rPr>
      <w:color w:val="0000FF"/>
      <w:u w:val="single"/>
    </w:rPr>
  </w:style>
  <w:style w:type="paragraph" w:styleId="a4">
    <w:name w:val="Normal (Web)"/>
    <w:basedOn w:val="a"/>
    <w:uiPriority w:val="99"/>
    <w:unhideWhenUsed/>
    <w:rsid w:val="00BC6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B572C"/>
    <w:rPr>
      <w:rFonts w:asciiTheme="majorHAnsi" w:eastAsiaTheme="majorEastAsia" w:hAnsiTheme="majorHAnsi" w:cstheme="majorBidi"/>
      <w:b/>
      <w:bCs/>
      <w:color w:val="2E74B5" w:themeColor="accent1" w:themeShade="BF"/>
      <w:sz w:val="28"/>
      <w:szCs w:val="28"/>
    </w:rPr>
  </w:style>
  <w:style w:type="paragraph" w:styleId="z-">
    <w:name w:val="HTML Top of Form"/>
    <w:basedOn w:val="a"/>
    <w:next w:val="a"/>
    <w:link w:val="z-0"/>
    <w:hidden/>
    <w:uiPriority w:val="99"/>
    <w:semiHidden/>
    <w:unhideWhenUsed/>
    <w:rsid w:val="00EB572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B572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B572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B572C"/>
    <w:rPr>
      <w:rFonts w:ascii="Arial" w:eastAsia="Times New Roman" w:hAnsi="Arial" w:cs="Arial"/>
      <w:vanish/>
      <w:sz w:val="16"/>
      <w:szCs w:val="16"/>
      <w:lang w:eastAsia="ru-RU"/>
    </w:rPr>
  </w:style>
  <w:style w:type="paragraph" w:styleId="a5">
    <w:name w:val="header"/>
    <w:basedOn w:val="a"/>
    <w:link w:val="a6"/>
    <w:uiPriority w:val="99"/>
    <w:semiHidden/>
    <w:unhideWhenUsed/>
    <w:rsid w:val="00402B0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2B0A"/>
  </w:style>
  <w:style w:type="paragraph" w:styleId="a7">
    <w:name w:val="footer"/>
    <w:basedOn w:val="a"/>
    <w:link w:val="a8"/>
    <w:uiPriority w:val="99"/>
    <w:semiHidden/>
    <w:unhideWhenUsed/>
    <w:rsid w:val="00402B0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2B0A"/>
  </w:style>
  <w:style w:type="paragraph" w:customStyle="1" w:styleId="c8">
    <w:name w:val="c8"/>
    <w:basedOn w:val="a"/>
    <w:rsid w:val="00DD5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D5744"/>
  </w:style>
  <w:style w:type="character" w:customStyle="1" w:styleId="c6">
    <w:name w:val="c6"/>
    <w:basedOn w:val="a0"/>
    <w:rsid w:val="00DD5744"/>
  </w:style>
  <w:style w:type="paragraph" w:customStyle="1" w:styleId="c5">
    <w:name w:val="c5"/>
    <w:basedOn w:val="a"/>
    <w:rsid w:val="00DD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D5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D5744"/>
  </w:style>
  <w:style w:type="paragraph" w:styleId="a9">
    <w:name w:val="Balloon Text"/>
    <w:basedOn w:val="a"/>
    <w:link w:val="aa"/>
    <w:uiPriority w:val="99"/>
    <w:semiHidden/>
    <w:unhideWhenUsed/>
    <w:rsid w:val="005031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31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212460">
      <w:bodyDiv w:val="1"/>
      <w:marLeft w:val="0"/>
      <w:marRight w:val="0"/>
      <w:marTop w:val="0"/>
      <w:marBottom w:val="0"/>
      <w:divBdr>
        <w:top w:val="none" w:sz="0" w:space="0" w:color="auto"/>
        <w:left w:val="none" w:sz="0" w:space="0" w:color="auto"/>
        <w:bottom w:val="none" w:sz="0" w:space="0" w:color="auto"/>
        <w:right w:val="none" w:sz="0" w:space="0" w:color="auto"/>
      </w:divBdr>
      <w:divsChild>
        <w:div w:id="616763104">
          <w:marLeft w:val="0"/>
          <w:marRight w:val="0"/>
          <w:marTop w:val="0"/>
          <w:marBottom w:val="0"/>
          <w:divBdr>
            <w:top w:val="none" w:sz="0" w:space="0" w:color="auto"/>
            <w:left w:val="none" w:sz="0" w:space="0" w:color="auto"/>
            <w:bottom w:val="single" w:sz="6" w:space="1" w:color="C4BBB0"/>
            <w:right w:val="none" w:sz="0" w:space="0" w:color="auto"/>
          </w:divBdr>
        </w:div>
        <w:div w:id="1033773619">
          <w:marLeft w:val="0"/>
          <w:marRight w:val="0"/>
          <w:marTop w:val="0"/>
          <w:marBottom w:val="0"/>
          <w:divBdr>
            <w:top w:val="none" w:sz="0" w:space="0" w:color="auto"/>
            <w:left w:val="none" w:sz="0" w:space="0" w:color="auto"/>
            <w:bottom w:val="none" w:sz="0" w:space="0" w:color="auto"/>
            <w:right w:val="none" w:sz="0" w:space="0" w:color="auto"/>
          </w:divBdr>
        </w:div>
      </w:divsChild>
    </w:div>
    <w:div w:id="771247746">
      <w:bodyDiv w:val="1"/>
      <w:marLeft w:val="0"/>
      <w:marRight w:val="0"/>
      <w:marTop w:val="0"/>
      <w:marBottom w:val="0"/>
      <w:divBdr>
        <w:top w:val="none" w:sz="0" w:space="0" w:color="auto"/>
        <w:left w:val="none" w:sz="0" w:space="0" w:color="auto"/>
        <w:bottom w:val="none" w:sz="0" w:space="0" w:color="auto"/>
        <w:right w:val="none" w:sz="0" w:space="0" w:color="auto"/>
      </w:divBdr>
    </w:div>
    <w:div w:id="879243112">
      <w:bodyDiv w:val="1"/>
      <w:marLeft w:val="0"/>
      <w:marRight w:val="0"/>
      <w:marTop w:val="0"/>
      <w:marBottom w:val="0"/>
      <w:divBdr>
        <w:top w:val="none" w:sz="0" w:space="0" w:color="auto"/>
        <w:left w:val="none" w:sz="0" w:space="0" w:color="auto"/>
        <w:bottom w:val="none" w:sz="0" w:space="0" w:color="auto"/>
        <w:right w:val="none" w:sz="0" w:space="0" w:color="auto"/>
      </w:divBdr>
    </w:div>
    <w:div w:id="1100494057">
      <w:bodyDiv w:val="1"/>
      <w:marLeft w:val="0"/>
      <w:marRight w:val="0"/>
      <w:marTop w:val="0"/>
      <w:marBottom w:val="0"/>
      <w:divBdr>
        <w:top w:val="none" w:sz="0" w:space="0" w:color="auto"/>
        <w:left w:val="none" w:sz="0" w:space="0" w:color="auto"/>
        <w:bottom w:val="none" w:sz="0" w:space="0" w:color="auto"/>
        <w:right w:val="none" w:sz="0" w:space="0" w:color="auto"/>
      </w:divBdr>
      <w:divsChild>
        <w:div w:id="1376352595">
          <w:marLeft w:val="0"/>
          <w:marRight w:val="0"/>
          <w:marTop w:val="0"/>
          <w:marBottom w:val="0"/>
          <w:divBdr>
            <w:top w:val="none" w:sz="0" w:space="0" w:color="auto"/>
            <w:left w:val="none" w:sz="0" w:space="0" w:color="auto"/>
            <w:bottom w:val="none" w:sz="0" w:space="0" w:color="auto"/>
            <w:right w:val="none" w:sz="0" w:space="0" w:color="auto"/>
          </w:divBdr>
          <w:divsChild>
            <w:div w:id="1988196511">
              <w:marLeft w:val="0"/>
              <w:marRight w:val="0"/>
              <w:marTop w:val="0"/>
              <w:marBottom w:val="0"/>
              <w:divBdr>
                <w:top w:val="none" w:sz="0" w:space="0" w:color="auto"/>
                <w:left w:val="none" w:sz="0" w:space="0" w:color="auto"/>
                <w:bottom w:val="none" w:sz="0" w:space="0" w:color="auto"/>
                <w:right w:val="none" w:sz="0" w:space="0" w:color="auto"/>
              </w:divBdr>
              <w:divsChild>
                <w:div w:id="132871690">
                  <w:marLeft w:val="0"/>
                  <w:marRight w:val="0"/>
                  <w:marTop w:val="0"/>
                  <w:marBottom w:val="0"/>
                  <w:divBdr>
                    <w:top w:val="none" w:sz="0" w:space="0" w:color="auto"/>
                    <w:left w:val="none" w:sz="0" w:space="0" w:color="auto"/>
                    <w:bottom w:val="none" w:sz="0" w:space="0" w:color="auto"/>
                    <w:right w:val="none" w:sz="0" w:space="0" w:color="auto"/>
                  </w:divBdr>
                  <w:divsChild>
                    <w:div w:id="1298484733">
                      <w:marLeft w:val="0"/>
                      <w:marRight w:val="0"/>
                      <w:marTop w:val="0"/>
                      <w:marBottom w:val="0"/>
                      <w:divBdr>
                        <w:top w:val="single" w:sz="6" w:space="12" w:color="FFFFFF"/>
                        <w:left w:val="single" w:sz="6" w:space="12" w:color="FFFFFF"/>
                        <w:bottom w:val="single" w:sz="6" w:space="12" w:color="FFFFFF"/>
                        <w:right w:val="single" w:sz="6" w:space="12" w:color="FFFFFF"/>
                      </w:divBdr>
                      <w:divsChild>
                        <w:div w:id="1615482974">
                          <w:marLeft w:val="0"/>
                          <w:marRight w:val="0"/>
                          <w:marTop w:val="0"/>
                          <w:marBottom w:val="0"/>
                          <w:divBdr>
                            <w:top w:val="none" w:sz="0" w:space="0" w:color="auto"/>
                            <w:left w:val="none" w:sz="0" w:space="0" w:color="auto"/>
                            <w:bottom w:val="none" w:sz="0" w:space="0" w:color="auto"/>
                            <w:right w:val="none" w:sz="0" w:space="0" w:color="auto"/>
                          </w:divBdr>
                          <w:divsChild>
                            <w:div w:id="187767425">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sChild>
            </w:div>
            <w:div w:id="1345014057">
              <w:marLeft w:val="0"/>
              <w:marRight w:val="0"/>
              <w:marTop w:val="0"/>
              <w:marBottom w:val="0"/>
              <w:divBdr>
                <w:top w:val="none" w:sz="0" w:space="0" w:color="auto"/>
                <w:left w:val="none" w:sz="0" w:space="0" w:color="auto"/>
                <w:bottom w:val="none" w:sz="0" w:space="0" w:color="auto"/>
                <w:right w:val="none" w:sz="0" w:space="0" w:color="auto"/>
              </w:divBdr>
            </w:div>
          </w:divsChild>
        </w:div>
        <w:div w:id="1313830228">
          <w:marLeft w:val="0"/>
          <w:marRight w:val="0"/>
          <w:marTop w:val="0"/>
          <w:marBottom w:val="0"/>
          <w:divBdr>
            <w:top w:val="none" w:sz="0" w:space="0" w:color="auto"/>
            <w:left w:val="none" w:sz="0" w:space="0" w:color="auto"/>
            <w:bottom w:val="none" w:sz="0" w:space="0" w:color="auto"/>
            <w:right w:val="none" w:sz="0" w:space="0" w:color="auto"/>
          </w:divBdr>
          <w:divsChild>
            <w:div w:id="1201210911">
              <w:marLeft w:val="0"/>
              <w:marRight w:val="0"/>
              <w:marTop w:val="0"/>
              <w:marBottom w:val="0"/>
              <w:divBdr>
                <w:top w:val="none" w:sz="0" w:space="0" w:color="auto"/>
                <w:left w:val="none" w:sz="0" w:space="0" w:color="auto"/>
                <w:bottom w:val="none" w:sz="0" w:space="0" w:color="auto"/>
                <w:right w:val="none" w:sz="0" w:space="0" w:color="auto"/>
              </w:divBdr>
              <w:divsChild>
                <w:div w:id="1977224735">
                  <w:marLeft w:val="0"/>
                  <w:marRight w:val="0"/>
                  <w:marTop w:val="0"/>
                  <w:marBottom w:val="0"/>
                  <w:divBdr>
                    <w:top w:val="none" w:sz="0" w:space="0" w:color="auto"/>
                    <w:left w:val="none" w:sz="0" w:space="0" w:color="auto"/>
                    <w:bottom w:val="none" w:sz="0" w:space="0" w:color="auto"/>
                    <w:right w:val="none" w:sz="0" w:space="0" w:color="auto"/>
                  </w:divBdr>
                  <w:divsChild>
                    <w:div w:id="598565020">
                      <w:marLeft w:val="0"/>
                      <w:marRight w:val="0"/>
                      <w:marTop w:val="0"/>
                      <w:marBottom w:val="0"/>
                      <w:divBdr>
                        <w:top w:val="single" w:sz="6" w:space="0" w:color="CCCCCC"/>
                        <w:left w:val="single" w:sz="6" w:space="0" w:color="CCCCCC"/>
                        <w:bottom w:val="single" w:sz="6" w:space="0" w:color="CCCCCC"/>
                        <w:right w:val="single" w:sz="6" w:space="0" w:color="CCCCCC"/>
                      </w:divBdr>
                      <w:divsChild>
                        <w:div w:id="1317027321">
                          <w:marLeft w:val="0"/>
                          <w:marRight w:val="0"/>
                          <w:marTop w:val="0"/>
                          <w:marBottom w:val="0"/>
                          <w:divBdr>
                            <w:top w:val="none" w:sz="0" w:space="0" w:color="auto"/>
                            <w:left w:val="none" w:sz="0" w:space="0" w:color="auto"/>
                            <w:bottom w:val="none" w:sz="0" w:space="0" w:color="auto"/>
                            <w:right w:val="none" w:sz="0" w:space="0" w:color="auto"/>
                          </w:divBdr>
                          <w:divsChild>
                            <w:div w:id="722486522">
                              <w:marLeft w:val="0"/>
                              <w:marRight w:val="0"/>
                              <w:marTop w:val="0"/>
                              <w:marBottom w:val="0"/>
                              <w:divBdr>
                                <w:top w:val="none" w:sz="0" w:space="0" w:color="auto"/>
                                <w:left w:val="none" w:sz="0" w:space="0" w:color="auto"/>
                                <w:bottom w:val="none" w:sz="0" w:space="0" w:color="auto"/>
                                <w:right w:val="none" w:sz="0" w:space="0" w:color="auto"/>
                              </w:divBdr>
                              <w:divsChild>
                                <w:div w:id="1879275758">
                                  <w:marLeft w:val="0"/>
                                  <w:marRight w:val="0"/>
                                  <w:marTop w:val="0"/>
                                  <w:marBottom w:val="0"/>
                                  <w:divBdr>
                                    <w:top w:val="none" w:sz="0" w:space="0" w:color="auto"/>
                                    <w:left w:val="none" w:sz="0" w:space="0" w:color="auto"/>
                                    <w:bottom w:val="none" w:sz="0" w:space="0" w:color="auto"/>
                                    <w:right w:val="none" w:sz="0" w:space="0" w:color="auto"/>
                                  </w:divBdr>
                                  <w:divsChild>
                                    <w:div w:id="98573571">
                                      <w:marLeft w:val="0"/>
                                      <w:marRight w:val="0"/>
                                      <w:marTop w:val="0"/>
                                      <w:marBottom w:val="0"/>
                                      <w:divBdr>
                                        <w:top w:val="none" w:sz="0" w:space="0" w:color="auto"/>
                                        <w:left w:val="none" w:sz="0" w:space="0" w:color="auto"/>
                                        <w:bottom w:val="none" w:sz="0" w:space="0" w:color="auto"/>
                                        <w:right w:val="none" w:sz="0" w:space="0" w:color="auto"/>
                                      </w:divBdr>
                                    </w:div>
                                    <w:div w:id="257491881">
                                      <w:marLeft w:val="0"/>
                                      <w:marRight w:val="0"/>
                                      <w:marTop w:val="0"/>
                                      <w:marBottom w:val="0"/>
                                      <w:divBdr>
                                        <w:top w:val="none" w:sz="0" w:space="0" w:color="auto"/>
                                        <w:left w:val="none" w:sz="0" w:space="0" w:color="auto"/>
                                        <w:bottom w:val="none" w:sz="0" w:space="0" w:color="auto"/>
                                        <w:right w:val="none" w:sz="0" w:space="0" w:color="auto"/>
                                      </w:divBdr>
                                    </w:div>
                                  </w:divsChild>
                                </w:div>
                                <w:div w:id="1308709384">
                                  <w:marLeft w:val="0"/>
                                  <w:marRight w:val="0"/>
                                  <w:marTop w:val="0"/>
                                  <w:marBottom w:val="0"/>
                                  <w:divBdr>
                                    <w:top w:val="none" w:sz="0" w:space="0" w:color="auto"/>
                                    <w:left w:val="none" w:sz="0" w:space="0" w:color="auto"/>
                                    <w:bottom w:val="none" w:sz="0" w:space="0" w:color="auto"/>
                                    <w:right w:val="none" w:sz="0" w:space="0" w:color="auto"/>
                                  </w:divBdr>
                                  <w:divsChild>
                                    <w:div w:id="16519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520684">
      <w:bodyDiv w:val="1"/>
      <w:marLeft w:val="0"/>
      <w:marRight w:val="0"/>
      <w:marTop w:val="0"/>
      <w:marBottom w:val="0"/>
      <w:divBdr>
        <w:top w:val="none" w:sz="0" w:space="0" w:color="auto"/>
        <w:left w:val="none" w:sz="0" w:space="0" w:color="auto"/>
        <w:bottom w:val="none" w:sz="0" w:space="0" w:color="auto"/>
        <w:right w:val="none" w:sz="0" w:space="0" w:color="auto"/>
      </w:divBdr>
      <w:divsChild>
        <w:div w:id="2024625726">
          <w:marLeft w:val="0"/>
          <w:marRight w:val="0"/>
          <w:marTop w:val="0"/>
          <w:marBottom w:val="0"/>
          <w:divBdr>
            <w:top w:val="none" w:sz="0" w:space="0" w:color="auto"/>
            <w:left w:val="none" w:sz="0" w:space="0" w:color="auto"/>
            <w:bottom w:val="none" w:sz="0" w:space="0" w:color="auto"/>
            <w:right w:val="none" w:sz="0" w:space="0" w:color="auto"/>
          </w:divBdr>
          <w:divsChild>
            <w:div w:id="956719554">
              <w:marLeft w:val="0"/>
              <w:marRight w:val="0"/>
              <w:marTop w:val="0"/>
              <w:marBottom w:val="0"/>
              <w:divBdr>
                <w:top w:val="none" w:sz="0" w:space="0" w:color="auto"/>
                <w:left w:val="none" w:sz="0" w:space="0" w:color="auto"/>
                <w:bottom w:val="none" w:sz="0" w:space="0" w:color="auto"/>
                <w:right w:val="none" w:sz="0" w:space="0" w:color="auto"/>
              </w:divBdr>
              <w:divsChild>
                <w:div w:id="1411393540">
                  <w:marLeft w:val="0"/>
                  <w:marRight w:val="0"/>
                  <w:marTop w:val="0"/>
                  <w:marBottom w:val="0"/>
                  <w:divBdr>
                    <w:top w:val="none" w:sz="0" w:space="0" w:color="auto"/>
                    <w:left w:val="none" w:sz="0" w:space="0" w:color="auto"/>
                    <w:bottom w:val="none" w:sz="0" w:space="0" w:color="auto"/>
                    <w:right w:val="none" w:sz="0" w:space="0" w:color="auto"/>
                  </w:divBdr>
                  <w:divsChild>
                    <w:div w:id="1888486715">
                      <w:marLeft w:val="0"/>
                      <w:marRight w:val="0"/>
                      <w:marTop w:val="0"/>
                      <w:marBottom w:val="0"/>
                      <w:divBdr>
                        <w:top w:val="double" w:sz="2" w:space="0" w:color="C2C2C2"/>
                        <w:left w:val="double" w:sz="2" w:space="0" w:color="C2C2C2"/>
                        <w:bottom w:val="double" w:sz="2" w:space="0" w:color="C2C2C2"/>
                        <w:right w:val="double" w:sz="2" w:space="0" w:color="C2C2C2"/>
                      </w:divBdr>
                      <w:divsChild>
                        <w:div w:id="1144085493">
                          <w:marLeft w:val="0"/>
                          <w:marRight w:val="0"/>
                          <w:marTop w:val="0"/>
                          <w:marBottom w:val="0"/>
                          <w:divBdr>
                            <w:top w:val="none" w:sz="0" w:space="0" w:color="auto"/>
                            <w:left w:val="none" w:sz="0" w:space="0" w:color="auto"/>
                            <w:bottom w:val="none" w:sz="0" w:space="0" w:color="auto"/>
                            <w:right w:val="none" w:sz="0" w:space="0" w:color="auto"/>
                          </w:divBdr>
                        </w:div>
                        <w:div w:id="1531380045">
                          <w:marLeft w:val="0"/>
                          <w:marRight w:val="0"/>
                          <w:marTop w:val="0"/>
                          <w:marBottom w:val="0"/>
                          <w:divBdr>
                            <w:top w:val="none" w:sz="0" w:space="0" w:color="auto"/>
                            <w:left w:val="none" w:sz="0" w:space="0" w:color="auto"/>
                            <w:bottom w:val="none" w:sz="0" w:space="0" w:color="auto"/>
                            <w:right w:val="none" w:sz="0" w:space="0" w:color="auto"/>
                          </w:divBdr>
                        </w:div>
                      </w:divsChild>
                    </w:div>
                    <w:div w:id="566886776">
                      <w:marLeft w:val="0"/>
                      <w:marRight w:val="0"/>
                      <w:marTop w:val="0"/>
                      <w:marBottom w:val="0"/>
                      <w:divBdr>
                        <w:top w:val="double" w:sz="2" w:space="0" w:color="C2C2C2"/>
                        <w:left w:val="double" w:sz="2" w:space="0" w:color="C2C2C2"/>
                        <w:bottom w:val="double" w:sz="2" w:space="0" w:color="C2C2C2"/>
                        <w:right w:val="double" w:sz="2" w:space="0" w:color="C2C2C2"/>
                      </w:divBdr>
                      <w:divsChild>
                        <w:div w:id="719208958">
                          <w:marLeft w:val="0"/>
                          <w:marRight w:val="0"/>
                          <w:marTop w:val="0"/>
                          <w:marBottom w:val="0"/>
                          <w:divBdr>
                            <w:top w:val="none" w:sz="0" w:space="0" w:color="auto"/>
                            <w:left w:val="none" w:sz="0" w:space="0" w:color="auto"/>
                            <w:bottom w:val="none" w:sz="0" w:space="0" w:color="auto"/>
                            <w:right w:val="none" w:sz="0" w:space="0" w:color="auto"/>
                          </w:divBdr>
                        </w:div>
                        <w:div w:id="1298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75171">
              <w:marLeft w:val="0"/>
              <w:marRight w:val="0"/>
              <w:marTop w:val="0"/>
              <w:marBottom w:val="0"/>
              <w:divBdr>
                <w:top w:val="none" w:sz="0" w:space="0" w:color="auto"/>
                <w:left w:val="none" w:sz="0" w:space="0" w:color="auto"/>
                <w:bottom w:val="none" w:sz="0" w:space="0" w:color="auto"/>
                <w:right w:val="none" w:sz="0" w:space="0" w:color="auto"/>
              </w:divBdr>
              <w:divsChild>
                <w:div w:id="846674971">
                  <w:marLeft w:val="0"/>
                  <w:marRight w:val="0"/>
                  <w:marTop w:val="0"/>
                  <w:marBottom w:val="0"/>
                  <w:divBdr>
                    <w:top w:val="none" w:sz="0" w:space="0" w:color="auto"/>
                    <w:left w:val="none" w:sz="0" w:space="0" w:color="auto"/>
                    <w:bottom w:val="none" w:sz="0" w:space="0" w:color="auto"/>
                    <w:right w:val="none" w:sz="0" w:space="0" w:color="auto"/>
                  </w:divBdr>
                  <w:divsChild>
                    <w:div w:id="1740864546">
                      <w:marLeft w:val="0"/>
                      <w:marRight w:val="0"/>
                      <w:marTop w:val="0"/>
                      <w:marBottom w:val="0"/>
                      <w:divBdr>
                        <w:top w:val="double" w:sz="2" w:space="0" w:color="C2C2C2"/>
                        <w:left w:val="double" w:sz="2" w:space="0" w:color="C2C2C2"/>
                        <w:bottom w:val="double" w:sz="2" w:space="0" w:color="C2C2C2"/>
                        <w:right w:val="double" w:sz="2" w:space="0" w:color="C2C2C2"/>
                      </w:divBdr>
                      <w:divsChild>
                        <w:div w:id="1878156767">
                          <w:marLeft w:val="0"/>
                          <w:marRight w:val="0"/>
                          <w:marTop w:val="0"/>
                          <w:marBottom w:val="0"/>
                          <w:divBdr>
                            <w:top w:val="none" w:sz="0" w:space="0" w:color="auto"/>
                            <w:left w:val="none" w:sz="0" w:space="0" w:color="auto"/>
                            <w:bottom w:val="none" w:sz="0" w:space="0" w:color="auto"/>
                            <w:right w:val="none" w:sz="0" w:space="0" w:color="auto"/>
                          </w:divBdr>
                        </w:div>
                        <w:div w:id="1372339223">
                          <w:marLeft w:val="0"/>
                          <w:marRight w:val="0"/>
                          <w:marTop w:val="0"/>
                          <w:marBottom w:val="0"/>
                          <w:divBdr>
                            <w:top w:val="none" w:sz="0" w:space="0" w:color="auto"/>
                            <w:left w:val="none" w:sz="0" w:space="0" w:color="auto"/>
                            <w:bottom w:val="none" w:sz="0" w:space="0" w:color="auto"/>
                            <w:right w:val="none" w:sz="0" w:space="0" w:color="auto"/>
                          </w:divBdr>
                        </w:div>
                      </w:divsChild>
                    </w:div>
                    <w:div w:id="1310552503">
                      <w:marLeft w:val="0"/>
                      <w:marRight w:val="0"/>
                      <w:marTop w:val="0"/>
                      <w:marBottom w:val="0"/>
                      <w:divBdr>
                        <w:top w:val="double" w:sz="2" w:space="0" w:color="C2C2C2"/>
                        <w:left w:val="double" w:sz="2" w:space="0" w:color="C2C2C2"/>
                        <w:bottom w:val="double" w:sz="2" w:space="0" w:color="C2C2C2"/>
                        <w:right w:val="double" w:sz="2" w:space="0" w:color="C2C2C2"/>
                      </w:divBdr>
                      <w:divsChild>
                        <w:div w:id="1433547199">
                          <w:marLeft w:val="0"/>
                          <w:marRight w:val="0"/>
                          <w:marTop w:val="0"/>
                          <w:marBottom w:val="0"/>
                          <w:divBdr>
                            <w:top w:val="none" w:sz="0" w:space="0" w:color="auto"/>
                            <w:left w:val="none" w:sz="0" w:space="0" w:color="auto"/>
                            <w:bottom w:val="none" w:sz="0" w:space="0" w:color="auto"/>
                            <w:right w:val="none" w:sz="0" w:space="0" w:color="auto"/>
                          </w:divBdr>
                        </w:div>
                        <w:div w:id="406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93188">
              <w:marLeft w:val="0"/>
              <w:marRight w:val="0"/>
              <w:marTop w:val="0"/>
              <w:marBottom w:val="0"/>
              <w:divBdr>
                <w:top w:val="none" w:sz="0" w:space="0" w:color="auto"/>
                <w:left w:val="none" w:sz="0" w:space="0" w:color="auto"/>
                <w:bottom w:val="none" w:sz="0" w:space="0" w:color="auto"/>
                <w:right w:val="none" w:sz="0" w:space="0" w:color="auto"/>
              </w:divBdr>
              <w:divsChild>
                <w:div w:id="678386311">
                  <w:marLeft w:val="0"/>
                  <w:marRight w:val="0"/>
                  <w:marTop w:val="0"/>
                  <w:marBottom w:val="0"/>
                  <w:divBdr>
                    <w:top w:val="none" w:sz="0" w:space="0" w:color="auto"/>
                    <w:left w:val="none" w:sz="0" w:space="0" w:color="auto"/>
                    <w:bottom w:val="none" w:sz="0" w:space="0" w:color="auto"/>
                    <w:right w:val="none" w:sz="0" w:space="0" w:color="auto"/>
                  </w:divBdr>
                  <w:divsChild>
                    <w:div w:id="1602713513">
                      <w:marLeft w:val="0"/>
                      <w:marRight w:val="0"/>
                      <w:marTop w:val="0"/>
                      <w:marBottom w:val="0"/>
                      <w:divBdr>
                        <w:top w:val="double" w:sz="2" w:space="0" w:color="C2C2C2"/>
                        <w:left w:val="double" w:sz="2" w:space="0" w:color="C2C2C2"/>
                        <w:bottom w:val="double" w:sz="2" w:space="0" w:color="C2C2C2"/>
                        <w:right w:val="double" w:sz="2" w:space="0" w:color="C2C2C2"/>
                      </w:divBdr>
                      <w:divsChild>
                        <w:div w:id="1588735643">
                          <w:marLeft w:val="0"/>
                          <w:marRight w:val="0"/>
                          <w:marTop w:val="0"/>
                          <w:marBottom w:val="0"/>
                          <w:divBdr>
                            <w:top w:val="none" w:sz="0" w:space="0" w:color="auto"/>
                            <w:left w:val="none" w:sz="0" w:space="0" w:color="auto"/>
                            <w:bottom w:val="none" w:sz="0" w:space="0" w:color="auto"/>
                            <w:right w:val="none" w:sz="0" w:space="0" w:color="auto"/>
                          </w:divBdr>
                        </w:div>
                        <w:div w:id="1990937447">
                          <w:marLeft w:val="0"/>
                          <w:marRight w:val="0"/>
                          <w:marTop w:val="0"/>
                          <w:marBottom w:val="0"/>
                          <w:divBdr>
                            <w:top w:val="none" w:sz="0" w:space="0" w:color="auto"/>
                            <w:left w:val="none" w:sz="0" w:space="0" w:color="auto"/>
                            <w:bottom w:val="none" w:sz="0" w:space="0" w:color="auto"/>
                            <w:right w:val="none" w:sz="0" w:space="0" w:color="auto"/>
                          </w:divBdr>
                        </w:div>
                      </w:divsChild>
                    </w:div>
                    <w:div w:id="184292067">
                      <w:marLeft w:val="0"/>
                      <w:marRight w:val="0"/>
                      <w:marTop w:val="0"/>
                      <w:marBottom w:val="0"/>
                      <w:divBdr>
                        <w:top w:val="double" w:sz="2" w:space="0" w:color="C2C2C2"/>
                        <w:left w:val="double" w:sz="2" w:space="0" w:color="C2C2C2"/>
                        <w:bottom w:val="double" w:sz="2" w:space="0" w:color="C2C2C2"/>
                        <w:right w:val="double" w:sz="2" w:space="0" w:color="C2C2C2"/>
                      </w:divBdr>
                      <w:divsChild>
                        <w:div w:id="1205023496">
                          <w:marLeft w:val="0"/>
                          <w:marRight w:val="0"/>
                          <w:marTop w:val="0"/>
                          <w:marBottom w:val="0"/>
                          <w:divBdr>
                            <w:top w:val="none" w:sz="0" w:space="0" w:color="auto"/>
                            <w:left w:val="none" w:sz="0" w:space="0" w:color="auto"/>
                            <w:bottom w:val="none" w:sz="0" w:space="0" w:color="auto"/>
                            <w:right w:val="none" w:sz="0" w:space="0" w:color="auto"/>
                          </w:divBdr>
                        </w:div>
                        <w:div w:id="10799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78762">
              <w:marLeft w:val="0"/>
              <w:marRight w:val="0"/>
              <w:marTop w:val="0"/>
              <w:marBottom w:val="0"/>
              <w:divBdr>
                <w:top w:val="none" w:sz="0" w:space="0" w:color="auto"/>
                <w:left w:val="none" w:sz="0" w:space="0" w:color="auto"/>
                <w:bottom w:val="none" w:sz="0" w:space="0" w:color="auto"/>
                <w:right w:val="none" w:sz="0" w:space="0" w:color="auto"/>
              </w:divBdr>
              <w:divsChild>
                <w:div w:id="442190433">
                  <w:marLeft w:val="0"/>
                  <w:marRight w:val="0"/>
                  <w:marTop w:val="0"/>
                  <w:marBottom w:val="0"/>
                  <w:divBdr>
                    <w:top w:val="none" w:sz="0" w:space="0" w:color="auto"/>
                    <w:left w:val="none" w:sz="0" w:space="0" w:color="auto"/>
                    <w:bottom w:val="none" w:sz="0" w:space="0" w:color="auto"/>
                    <w:right w:val="none" w:sz="0" w:space="0" w:color="auto"/>
                  </w:divBdr>
                  <w:divsChild>
                    <w:div w:id="1769810628">
                      <w:marLeft w:val="0"/>
                      <w:marRight w:val="0"/>
                      <w:marTop w:val="0"/>
                      <w:marBottom w:val="0"/>
                      <w:divBdr>
                        <w:top w:val="double" w:sz="2" w:space="0" w:color="C2C2C2"/>
                        <w:left w:val="double" w:sz="2" w:space="0" w:color="C2C2C2"/>
                        <w:bottom w:val="double" w:sz="2" w:space="0" w:color="C2C2C2"/>
                        <w:right w:val="double" w:sz="2" w:space="0" w:color="C2C2C2"/>
                      </w:divBdr>
                      <w:divsChild>
                        <w:div w:id="1889295563">
                          <w:marLeft w:val="0"/>
                          <w:marRight w:val="0"/>
                          <w:marTop w:val="0"/>
                          <w:marBottom w:val="0"/>
                          <w:divBdr>
                            <w:top w:val="none" w:sz="0" w:space="0" w:color="auto"/>
                            <w:left w:val="none" w:sz="0" w:space="0" w:color="auto"/>
                            <w:bottom w:val="none" w:sz="0" w:space="0" w:color="auto"/>
                            <w:right w:val="none" w:sz="0" w:space="0" w:color="auto"/>
                          </w:divBdr>
                        </w:div>
                        <w:div w:id="237594213">
                          <w:marLeft w:val="0"/>
                          <w:marRight w:val="0"/>
                          <w:marTop w:val="0"/>
                          <w:marBottom w:val="0"/>
                          <w:divBdr>
                            <w:top w:val="none" w:sz="0" w:space="0" w:color="auto"/>
                            <w:left w:val="none" w:sz="0" w:space="0" w:color="auto"/>
                            <w:bottom w:val="none" w:sz="0" w:space="0" w:color="auto"/>
                            <w:right w:val="none" w:sz="0" w:space="0" w:color="auto"/>
                          </w:divBdr>
                        </w:div>
                      </w:divsChild>
                    </w:div>
                    <w:div w:id="1649624980">
                      <w:marLeft w:val="0"/>
                      <w:marRight w:val="0"/>
                      <w:marTop w:val="0"/>
                      <w:marBottom w:val="0"/>
                      <w:divBdr>
                        <w:top w:val="double" w:sz="2" w:space="0" w:color="C2C2C2"/>
                        <w:left w:val="double" w:sz="2" w:space="0" w:color="C2C2C2"/>
                        <w:bottom w:val="double" w:sz="2" w:space="0" w:color="C2C2C2"/>
                        <w:right w:val="double" w:sz="2" w:space="0" w:color="C2C2C2"/>
                      </w:divBdr>
                      <w:divsChild>
                        <w:div w:id="1191187488">
                          <w:marLeft w:val="0"/>
                          <w:marRight w:val="0"/>
                          <w:marTop w:val="0"/>
                          <w:marBottom w:val="0"/>
                          <w:divBdr>
                            <w:top w:val="none" w:sz="0" w:space="0" w:color="auto"/>
                            <w:left w:val="none" w:sz="0" w:space="0" w:color="auto"/>
                            <w:bottom w:val="none" w:sz="0" w:space="0" w:color="auto"/>
                            <w:right w:val="none" w:sz="0" w:space="0" w:color="auto"/>
                          </w:divBdr>
                        </w:div>
                        <w:div w:id="2828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96293">
          <w:marLeft w:val="0"/>
          <w:marRight w:val="0"/>
          <w:marTop w:val="0"/>
          <w:marBottom w:val="0"/>
          <w:divBdr>
            <w:top w:val="none" w:sz="0" w:space="0" w:color="auto"/>
            <w:left w:val="none" w:sz="0" w:space="0" w:color="auto"/>
            <w:bottom w:val="none" w:sz="0" w:space="0" w:color="auto"/>
            <w:right w:val="none" w:sz="0" w:space="0" w:color="auto"/>
          </w:divBdr>
          <w:divsChild>
            <w:div w:id="1260257563">
              <w:marLeft w:val="0"/>
              <w:marRight w:val="0"/>
              <w:marTop w:val="0"/>
              <w:marBottom w:val="0"/>
              <w:divBdr>
                <w:top w:val="none" w:sz="0" w:space="0" w:color="auto"/>
                <w:left w:val="none" w:sz="0" w:space="0" w:color="auto"/>
                <w:bottom w:val="none" w:sz="0" w:space="0" w:color="auto"/>
                <w:right w:val="none" w:sz="0" w:space="0" w:color="auto"/>
              </w:divBdr>
              <w:divsChild>
                <w:div w:id="707492497">
                  <w:marLeft w:val="0"/>
                  <w:marRight w:val="0"/>
                  <w:marTop w:val="0"/>
                  <w:marBottom w:val="398"/>
                  <w:divBdr>
                    <w:top w:val="none" w:sz="0" w:space="0" w:color="auto"/>
                    <w:left w:val="none" w:sz="0" w:space="0" w:color="auto"/>
                    <w:bottom w:val="none" w:sz="0" w:space="0" w:color="auto"/>
                    <w:right w:val="none" w:sz="0" w:space="0" w:color="auto"/>
                  </w:divBdr>
                </w:div>
                <w:div w:id="2103379383">
                  <w:marLeft w:val="-230"/>
                  <w:marRight w:val="-230"/>
                  <w:marTop w:val="0"/>
                  <w:marBottom w:val="0"/>
                  <w:divBdr>
                    <w:top w:val="none" w:sz="0" w:space="0" w:color="auto"/>
                    <w:left w:val="none" w:sz="0" w:space="0" w:color="auto"/>
                    <w:bottom w:val="none" w:sz="0" w:space="0" w:color="auto"/>
                    <w:right w:val="none" w:sz="0" w:space="0" w:color="auto"/>
                  </w:divBdr>
                  <w:divsChild>
                    <w:div w:id="458259674">
                      <w:marLeft w:val="230"/>
                      <w:marRight w:val="230"/>
                      <w:marTop w:val="0"/>
                      <w:marBottom w:val="460"/>
                      <w:divBdr>
                        <w:top w:val="single" w:sz="6" w:space="22" w:color="E5E7E9"/>
                        <w:left w:val="single" w:sz="6" w:space="22" w:color="E5E7E9"/>
                        <w:bottom w:val="single" w:sz="6" w:space="19" w:color="E5E7E9"/>
                        <w:right w:val="single" w:sz="6" w:space="22" w:color="E5E7E9"/>
                      </w:divBdr>
                      <w:divsChild>
                        <w:div w:id="1634366423">
                          <w:marLeft w:val="0"/>
                          <w:marRight w:val="0"/>
                          <w:marTop w:val="0"/>
                          <w:marBottom w:val="260"/>
                          <w:divBdr>
                            <w:top w:val="none" w:sz="0" w:space="0" w:color="auto"/>
                            <w:left w:val="none" w:sz="0" w:space="0" w:color="auto"/>
                            <w:bottom w:val="none" w:sz="0" w:space="0" w:color="auto"/>
                            <w:right w:val="none" w:sz="0" w:space="0" w:color="auto"/>
                          </w:divBdr>
                          <w:divsChild>
                            <w:div w:id="768086370">
                              <w:marLeft w:val="0"/>
                              <w:marRight w:val="306"/>
                              <w:marTop w:val="0"/>
                              <w:marBottom w:val="0"/>
                              <w:divBdr>
                                <w:top w:val="none" w:sz="0" w:space="0" w:color="auto"/>
                                <w:left w:val="none" w:sz="0" w:space="0" w:color="auto"/>
                                <w:bottom w:val="none" w:sz="0" w:space="0" w:color="auto"/>
                                <w:right w:val="none" w:sz="0" w:space="0" w:color="auto"/>
                              </w:divBdr>
                            </w:div>
                          </w:divsChild>
                        </w:div>
                        <w:div w:id="440148583">
                          <w:marLeft w:val="0"/>
                          <w:marRight w:val="0"/>
                          <w:marTop w:val="0"/>
                          <w:marBottom w:val="230"/>
                          <w:divBdr>
                            <w:top w:val="none" w:sz="0" w:space="0" w:color="auto"/>
                            <w:left w:val="none" w:sz="0" w:space="0" w:color="auto"/>
                            <w:bottom w:val="none" w:sz="0" w:space="0" w:color="auto"/>
                            <w:right w:val="none" w:sz="0" w:space="0" w:color="auto"/>
                          </w:divBdr>
                        </w:div>
                        <w:div w:id="1466000315">
                          <w:marLeft w:val="0"/>
                          <w:marRight w:val="0"/>
                          <w:marTop w:val="0"/>
                          <w:marBottom w:val="0"/>
                          <w:divBdr>
                            <w:top w:val="none" w:sz="0" w:space="0" w:color="auto"/>
                            <w:left w:val="none" w:sz="0" w:space="0" w:color="auto"/>
                            <w:bottom w:val="none" w:sz="0" w:space="0" w:color="auto"/>
                            <w:right w:val="none" w:sz="0" w:space="0" w:color="auto"/>
                          </w:divBdr>
                        </w:div>
                        <w:div w:id="343627212">
                          <w:marLeft w:val="0"/>
                          <w:marRight w:val="0"/>
                          <w:marTop w:val="276"/>
                          <w:marBottom w:val="0"/>
                          <w:divBdr>
                            <w:top w:val="none" w:sz="0" w:space="0" w:color="auto"/>
                            <w:left w:val="none" w:sz="0" w:space="0" w:color="auto"/>
                            <w:bottom w:val="none" w:sz="0" w:space="0" w:color="auto"/>
                            <w:right w:val="none" w:sz="0" w:space="0" w:color="auto"/>
                          </w:divBdr>
                        </w:div>
                      </w:divsChild>
                    </w:div>
                    <w:div w:id="2031291873">
                      <w:marLeft w:val="230"/>
                      <w:marRight w:val="230"/>
                      <w:marTop w:val="0"/>
                      <w:marBottom w:val="460"/>
                      <w:divBdr>
                        <w:top w:val="single" w:sz="6" w:space="22" w:color="E5E7E9"/>
                        <w:left w:val="single" w:sz="6" w:space="22" w:color="E5E7E9"/>
                        <w:bottom w:val="single" w:sz="6" w:space="19" w:color="E5E7E9"/>
                        <w:right w:val="single" w:sz="6" w:space="22" w:color="E5E7E9"/>
                      </w:divBdr>
                      <w:divsChild>
                        <w:div w:id="1826240590">
                          <w:marLeft w:val="0"/>
                          <w:marRight w:val="0"/>
                          <w:marTop w:val="0"/>
                          <w:marBottom w:val="260"/>
                          <w:divBdr>
                            <w:top w:val="none" w:sz="0" w:space="0" w:color="auto"/>
                            <w:left w:val="none" w:sz="0" w:space="0" w:color="auto"/>
                            <w:bottom w:val="none" w:sz="0" w:space="0" w:color="auto"/>
                            <w:right w:val="none" w:sz="0" w:space="0" w:color="auto"/>
                          </w:divBdr>
                          <w:divsChild>
                            <w:div w:id="1916208785">
                              <w:marLeft w:val="0"/>
                              <w:marRight w:val="306"/>
                              <w:marTop w:val="0"/>
                              <w:marBottom w:val="0"/>
                              <w:divBdr>
                                <w:top w:val="none" w:sz="0" w:space="0" w:color="auto"/>
                                <w:left w:val="none" w:sz="0" w:space="0" w:color="auto"/>
                                <w:bottom w:val="none" w:sz="0" w:space="0" w:color="auto"/>
                                <w:right w:val="none" w:sz="0" w:space="0" w:color="auto"/>
                              </w:divBdr>
                            </w:div>
                          </w:divsChild>
                        </w:div>
                        <w:div w:id="342247739">
                          <w:marLeft w:val="0"/>
                          <w:marRight w:val="0"/>
                          <w:marTop w:val="0"/>
                          <w:marBottom w:val="230"/>
                          <w:divBdr>
                            <w:top w:val="none" w:sz="0" w:space="0" w:color="auto"/>
                            <w:left w:val="none" w:sz="0" w:space="0" w:color="auto"/>
                            <w:bottom w:val="none" w:sz="0" w:space="0" w:color="auto"/>
                            <w:right w:val="none" w:sz="0" w:space="0" w:color="auto"/>
                          </w:divBdr>
                        </w:div>
                        <w:div w:id="28653552">
                          <w:marLeft w:val="0"/>
                          <w:marRight w:val="0"/>
                          <w:marTop w:val="0"/>
                          <w:marBottom w:val="0"/>
                          <w:divBdr>
                            <w:top w:val="none" w:sz="0" w:space="0" w:color="auto"/>
                            <w:left w:val="none" w:sz="0" w:space="0" w:color="auto"/>
                            <w:bottom w:val="none" w:sz="0" w:space="0" w:color="auto"/>
                            <w:right w:val="none" w:sz="0" w:space="0" w:color="auto"/>
                          </w:divBdr>
                        </w:div>
                        <w:div w:id="2039696042">
                          <w:marLeft w:val="0"/>
                          <w:marRight w:val="0"/>
                          <w:marTop w:val="276"/>
                          <w:marBottom w:val="0"/>
                          <w:divBdr>
                            <w:top w:val="none" w:sz="0" w:space="0" w:color="auto"/>
                            <w:left w:val="none" w:sz="0" w:space="0" w:color="auto"/>
                            <w:bottom w:val="none" w:sz="0" w:space="0" w:color="auto"/>
                            <w:right w:val="none" w:sz="0" w:space="0" w:color="auto"/>
                          </w:divBdr>
                        </w:div>
                      </w:divsChild>
                    </w:div>
                  </w:divsChild>
                </w:div>
              </w:divsChild>
            </w:div>
          </w:divsChild>
        </w:div>
        <w:div w:id="1841650905">
          <w:marLeft w:val="0"/>
          <w:marRight w:val="0"/>
          <w:marTop w:val="0"/>
          <w:marBottom w:val="460"/>
          <w:divBdr>
            <w:top w:val="none" w:sz="0" w:space="0" w:color="auto"/>
            <w:left w:val="none" w:sz="0" w:space="0" w:color="auto"/>
            <w:bottom w:val="none" w:sz="0" w:space="0" w:color="auto"/>
            <w:right w:val="none" w:sz="0" w:space="0" w:color="auto"/>
          </w:divBdr>
          <w:divsChild>
            <w:div w:id="170754047">
              <w:marLeft w:val="0"/>
              <w:marRight w:val="-77"/>
              <w:marTop w:val="0"/>
              <w:marBottom w:val="398"/>
              <w:divBdr>
                <w:top w:val="none" w:sz="0" w:space="0" w:color="auto"/>
                <w:left w:val="none" w:sz="0" w:space="0" w:color="auto"/>
                <w:bottom w:val="none" w:sz="0" w:space="0" w:color="auto"/>
                <w:right w:val="none" w:sz="0" w:space="0" w:color="auto"/>
              </w:divBdr>
            </w:div>
          </w:divsChild>
        </w:div>
        <w:div w:id="1627198037">
          <w:marLeft w:val="0"/>
          <w:marRight w:val="0"/>
          <w:marTop w:val="0"/>
          <w:marBottom w:val="460"/>
          <w:divBdr>
            <w:top w:val="none" w:sz="0" w:space="0" w:color="auto"/>
            <w:left w:val="none" w:sz="0" w:space="0" w:color="auto"/>
            <w:bottom w:val="none" w:sz="0" w:space="0" w:color="auto"/>
            <w:right w:val="none" w:sz="0" w:space="0" w:color="auto"/>
          </w:divBdr>
          <w:divsChild>
            <w:div w:id="303194005">
              <w:marLeft w:val="0"/>
              <w:marRight w:val="0"/>
              <w:marTop w:val="0"/>
              <w:marBottom w:val="398"/>
              <w:divBdr>
                <w:top w:val="none" w:sz="0" w:space="0" w:color="auto"/>
                <w:left w:val="none" w:sz="0" w:space="0" w:color="auto"/>
                <w:bottom w:val="none" w:sz="0" w:space="0" w:color="auto"/>
                <w:right w:val="none" w:sz="0" w:space="0" w:color="auto"/>
              </w:divBdr>
            </w:div>
            <w:div w:id="2120367213">
              <w:marLeft w:val="0"/>
              <w:marRight w:val="0"/>
              <w:marTop w:val="0"/>
              <w:marBottom w:val="460"/>
              <w:divBdr>
                <w:top w:val="none" w:sz="0" w:space="0" w:color="auto"/>
                <w:left w:val="none" w:sz="0" w:space="0" w:color="auto"/>
                <w:bottom w:val="none" w:sz="0" w:space="0" w:color="auto"/>
                <w:right w:val="none" w:sz="0" w:space="0" w:color="auto"/>
              </w:divBdr>
              <w:divsChild>
                <w:div w:id="1771856729">
                  <w:marLeft w:val="0"/>
                  <w:marRight w:val="0"/>
                  <w:marTop w:val="0"/>
                  <w:marBottom w:val="0"/>
                  <w:divBdr>
                    <w:top w:val="none" w:sz="0" w:space="0" w:color="auto"/>
                    <w:left w:val="none" w:sz="0" w:space="0" w:color="auto"/>
                    <w:bottom w:val="none" w:sz="0" w:space="0" w:color="auto"/>
                    <w:right w:val="none" w:sz="0" w:space="0" w:color="auto"/>
                  </w:divBdr>
                </w:div>
                <w:div w:id="53627718">
                  <w:marLeft w:val="0"/>
                  <w:marRight w:val="306"/>
                  <w:marTop w:val="0"/>
                  <w:marBottom w:val="0"/>
                  <w:divBdr>
                    <w:top w:val="none" w:sz="0" w:space="0" w:color="auto"/>
                    <w:left w:val="none" w:sz="0" w:space="0" w:color="auto"/>
                    <w:bottom w:val="none" w:sz="0" w:space="0" w:color="auto"/>
                    <w:right w:val="none" w:sz="0" w:space="0" w:color="auto"/>
                  </w:divBdr>
                </w:div>
                <w:div w:id="1572959740">
                  <w:marLeft w:val="0"/>
                  <w:marRight w:val="0"/>
                  <w:marTop w:val="0"/>
                  <w:marBottom w:val="0"/>
                  <w:divBdr>
                    <w:top w:val="none" w:sz="0" w:space="0" w:color="auto"/>
                    <w:left w:val="none" w:sz="0" w:space="0" w:color="auto"/>
                    <w:bottom w:val="none" w:sz="0" w:space="0" w:color="auto"/>
                    <w:right w:val="none" w:sz="0" w:space="0" w:color="auto"/>
                  </w:divBdr>
                </w:div>
              </w:divsChild>
            </w:div>
            <w:div w:id="913316834">
              <w:marLeft w:val="0"/>
              <w:marRight w:val="0"/>
              <w:marTop w:val="0"/>
              <w:marBottom w:val="460"/>
              <w:divBdr>
                <w:top w:val="none" w:sz="0" w:space="0" w:color="auto"/>
                <w:left w:val="none" w:sz="0" w:space="0" w:color="auto"/>
                <w:bottom w:val="none" w:sz="0" w:space="0" w:color="auto"/>
                <w:right w:val="none" w:sz="0" w:space="0" w:color="auto"/>
              </w:divBdr>
              <w:divsChild>
                <w:div w:id="824398340">
                  <w:marLeft w:val="0"/>
                  <w:marRight w:val="0"/>
                  <w:marTop w:val="0"/>
                  <w:marBottom w:val="0"/>
                  <w:divBdr>
                    <w:top w:val="none" w:sz="0" w:space="0" w:color="auto"/>
                    <w:left w:val="none" w:sz="0" w:space="0" w:color="auto"/>
                    <w:bottom w:val="none" w:sz="0" w:space="0" w:color="auto"/>
                    <w:right w:val="none" w:sz="0" w:space="0" w:color="auto"/>
                  </w:divBdr>
                </w:div>
                <w:div w:id="87626292">
                  <w:marLeft w:val="0"/>
                  <w:marRight w:val="306"/>
                  <w:marTop w:val="0"/>
                  <w:marBottom w:val="0"/>
                  <w:divBdr>
                    <w:top w:val="none" w:sz="0" w:space="0" w:color="auto"/>
                    <w:left w:val="none" w:sz="0" w:space="0" w:color="auto"/>
                    <w:bottom w:val="none" w:sz="0" w:space="0" w:color="auto"/>
                    <w:right w:val="none" w:sz="0" w:space="0" w:color="auto"/>
                  </w:divBdr>
                </w:div>
                <w:div w:id="1502310593">
                  <w:marLeft w:val="0"/>
                  <w:marRight w:val="0"/>
                  <w:marTop w:val="0"/>
                  <w:marBottom w:val="0"/>
                  <w:divBdr>
                    <w:top w:val="none" w:sz="0" w:space="0" w:color="auto"/>
                    <w:left w:val="none" w:sz="0" w:space="0" w:color="auto"/>
                    <w:bottom w:val="none" w:sz="0" w:space="0" w:color="auto"/>
                    <w:right w:val="none" w:sz="0" w:space="0" w:color="auto"/>
                  </w:divBdr>
                </w:div>
              </w:divsChild>
            </w:div>
            <w:div w:id="1174879118">
              <w:marLeft w:val="0"/>
              <w:marRight w:val="0"/>
              <w:marTop w:val="0"/>
              <w:marBottom w:val="460"/>
              <w:divBdr>
                <w:top w:val="none" w:sz="0" w:space="0" w:color="auto"/>
                <w:left w:val="none" w:sz="0" w:space="0" w:color="auto"/>
                <w:bottom w:val="none" w:sz="0" w:space="0" w:color="auto"/>
                <w:right w:val="none" w:sz="0" w:space="0" w:color="auto"/>
              </w:divBdr>
              <w:divsChild>
                <w:div w:id="1031609462">
                  <w:marLeft w:val="0"/>
                  <w:marRight w:val="0"/>
                  <w:marTop w:val="0"/>
                  <w:marBottom w:val="0"/>
                  <w:divBdr>
                    <w:top w:val="none" w:sz="0" w:space="0" w:color="auto"/>
                    <w:left w:val="none" w:sz="0" w:space="0" w:color="auto"/>
                    <w:bottom w:val="none" w:sz="0" w:space="0" w:color="auto"/>
                    <w:right w:val="none" w:sz="0" w:space="0" w:color="auto"/>
                  </w:divBdr>
                </w:div>
                <w:div w:id="1753308026">
                  <w:marLeft w:val="0"/>
                  <w:marRight w:val="306"/>
                  <w:marTop w:val="0"/>
                  <w:marBottom w:val="0"/>
                  <w:divBdr>
                    <w:top w:val="none" w:sz="0" w:space="0" w:color="auto"/>
                    <w:left w:val="none" w:sz="0" w:space="0" w:color="auto"/>
                    <w:bottom w:val="none" w:sz="0" w:space="0" w:color="auto"/>
                    <w:right w:val="none" w:sz="0" w:space="0" w:color="auto"/>
                  </w:divBdr>
                </w:div>
                <w:div w:id="2051219336">
                  <w:marLeft w:val="0"/>
                  <w:marRight w:val="0"/>
                  <w:marTop w:val="0"/>
                  <w:marBottom w:val="0"/>
                  <w:divBdr>
                    <w:top w:val="none" w:sz="0" w:space="0" w:color="auto"/>
                    <w:left w:val="none" w:sz="0" w:space="0" w:color="auto"/>
                    <w:bottom w:val="none" w:sz="0" w:space="0" w:color="auto"/>
                    <w:right w:val="none" w:sz="0" w:space="0" w:color="auto"/>
                  </w:divBdr>
                </w:div>
              </w:divsChild>
            </w:div>
            <w:div w:id="426534667">
              <w:marLeft w:val="0"/>
              <w:marRight w:val="0"/>
              <w:marTop w:val="0"/>
              <w:marBottom w:val="460"/>
              <w:divBdr>
                <w:top w:val="none" w:sz="0" w:space="0" w:color="auto"/>
                <w:left w:val="none" w:sz="0" w:space="0" w:color="auto"/>
                <w:bottom w:val="none" w:sz="0" w:space="0" w:color="auto"/>
                <w:right w:val="none" w:sz="0" w:space="0" w:color="auto"/>
              </w:divBdr>
              <w:divsChild>
                <w:div w:id="1550337119">
                  <w:marLeft w:val="0"/>
                  <w:marRight w:val="0"/>
                  <w:marTop w:val="0"/>
                  <w:marBottom w:val="0"/>
                  <w:divBdr>
                    <w:top w:val="none" w:sz="0" w:space="0" w:color="auto"/>
                    <w:left w:val="none" w:sz="0" w:space="0" w:color="auto"/>
                    <w:bottom w:val="none" w:sz="0" w:space="0" w:color="auto"/>
                    <w:right w:val="none" w:sz="0" w:space="0" w:color="auto"/>
                  </w:divBdr>
                </w:div>
                <w:div w:id="525295099">
                  <w:marLeft w:val="0"/>
                  <w:marRight w:val="306"/>
                  <w:marTop w:val="0"/>
                  <w:marBottom w:val="0"/>
                  <w:divBdr>
                    <w:top w:val="none" w:sz="0" w:space="0" w:color="auto"/>
                    <w:left w:val="none" w:sz="0" w:space="0" w:color="auto"/>
                    <w:bottom w:val="none" w:sz="0" w:space="0" w:color="auto"/>
                    <w:right w:val="none" w:sz="0" w:space="0" w:color="auto"/>
                  </w:divBdr>
                </w:div>
                <w:div w:id="2072580024">
                  <w:marLeft w:val="0"/>
                  <w:marRight w:val="0"/>
                  <w:marTop w:val="0"/>
                  <w:marBottom w:val="0"/>
                  <w:divBdr>
                    <w:top w:val="none" w:sz="0" w:space="0" w:color="auto"/>
                    <w:left w:val="none" w:sz="0" w:space="0" w:color="auto"/>
                    <w:bottom w:val="none" w:sz="0" w:space="0" w:color="auto"/>
                    <w:right w:val="none" w:sz="0" w:space="0" w:color="auto"/>
                  </w:divBdr>
                </w:div>
              </w:divsChild>
            </w:div>
            <w:div w:id="215901030">
              <w:marLeft w:val="0"/>
              <w:marRight w:val="0"/>
              <w:marTop w:val="0"/>
              <w:marBottom w:val="460"/>
              <w:divBdr>
                <w:top w:val="none" w:sz="0" w:space="0" w:color="auto"/>
                <w:left w:val="none" w:sz="0" w:space="0" w:color="auto"/>
                <w:bottom w:val="none" w:sz="0" w:space="0" w:color="auto"/>
                <w:right w:val="none" w:sz="0" w:space="0" w:color="auto"/>
              </w:divBdr>
              <w:divsChild>
                <w:div w:id="1120491043">
                  <w:marLeft w:val="0"/>
                  <w:marRight w:val="0"/>
                  <w:marTop w:val="0"/>
                  <w:marBottom w:val="0"/>
                  <w:divBdr>
                    <w:top w:val="none" w:sz="0" w:space="0" w:color="auto"/>
                    <w:left w:val="none" w:sz="0" w:space="0" w:color="auto"/>
                    <w:bottom w:val="none" w:sz="0" w:space="0" w:color="auto"/>
                    <w:right w:val="none" w:sz="0" w:space="0" w:color="auto"/>
                  </w:divBdr>
                </w:div>
                <w:div w:id="599141654">
                  <w:marLeft w:val="0"/>
                  <w:marRight w:val="306"/>
                  <w:marTop w:val="0"/>
                  <w:marBottom w:val="0"/>
                  <w:divBdr>
                    <w:top w:val="none" w:sz="0" w:space="0" w:color="auto"/>
                    <w:left w:val="none" w:sz="0" w:space="0" w:color="auto"/>
                    <w:bottom w:val="none" w:sz="0" w:space="0" w:color="auto"/>
                    <w:right w:val="none" w:sz="0" w:space="0" w:color="auto"/>
                  </w:divBdr>
                </w:div>
                <w:div w:id="8028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5161</Words>
  <Characters>29422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andrei81.10@mail.ru</cp:lastModifiedBy>
  <cp:revision>3</cp:revision>
  <dcterms:created xsi:type="dcterms:W3CDTF">2020-04-21T08:25:00Z</dcterms:created>
  <dcterms:modified xsi:type="dcterms:W3CDTF">2020-04-21T08:25:00Z</dcterms:modified>
</cp:coreProperties>
</file>