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412" w:rsidRPr="007B112A" w:rsidRDefault="001A6412" w:rsidP="001A6412">
      <w:pPr>
        <w:widowControl w:val="0"/>
        <w:autoSpaceDE w:val="0"/>
        <w:autoSpaceDN w:val="0"/>
        <w:adjustRightInd w:val="0"/>
        <w:spacing w:after="0" w:line="240" w:lineRule="auto"/>
        <w:jc w:val="center"/>
        <w:rPr>
          <w:rFonts w:ascii="Times New Roman" w:eastAsia="Times New Roman" w:hAnsi="Times New Roman" w:cs="Times New Roman"/>
          <w:sz w:val="28"/>
          <w:szCs w:val="28"/>
          <w:u w:val="single"/>
        </w:rPr>
      </w:pPr>
      <w:r w:rsidRPr="007B112A">
        <w:rPr>
          <w:rFonts w:ascii="Times New Roman" w:hAnsi="Times New Roman" w:cs="Times New Roman"/>
          <w:sz w:val="28"/>
          <w:szCs w:val="28"/>
        </w:rPr>
        <w:t xml:space="preserve">Задание для студентов </w:t>
      </w:r>
      <w:r w:rsidRPr="007B112A">
        <w:rPr>
          <w:rFonts w:ascii="Times New Roman" w:eastAsia="Times New Roman" w:hAnsi="Times New Roman" w:cs="Times New Roman"/>
          <w:sz w:val="28"/>
          <w:szCs w:val="28"/>
        </w:rPr>
        <w:t xml:space="preserve"> филиала  </w:t>
      </w:r>
      <w:r w:rsidRPr="007B112A">
        <w:rPr>
          <w:rFonts w:ascii="Times New Roman" w:eastAsia="Times New Roman" w:hAnsi="Times New Roman" w:cs="Times New Roman"/>
          <w:sz w:val="28"/>
          <w:szCs w:val="28"/>
          <w:u w:val="single"/>
        </w:rPr>
        <w:t>ГАПОУ  ШТТ п</w:t>
      </w:r>
      <w:proofErr w:type="gramStart"/>
      <w:r w:rsidRPr="007B112A">
        <w:rPr>
          <w:rFonts w:ascii="Times New Roman" w:eastAsia="Times New Roman" w:hAnsi="Times New Roman" w:cs="Times New Roman"/>
          <w:sz w:val="28"/>
          <w:szCs w:val="28"/>
          <w:u w:val="single"/>
        </w:rPr>
        <w:t>.Т</w:t>
      </w:r>
      <w:proofErr w:type="gramEnd"/>
      <w:r w:rsidRPr="007B112A">
        <w:rPr>
          <w:rFonts w:ascii="Times New Roman" w:eastAsia="Times New Roman" w:hAnsi="Times New Roman" w:cs="Times New Roman"/>
          <w:sz w:val="28"/>
          <w:szCs w:val="28"/>
          <w:u w:val="single"/>
        </w:rPr>
        <w:t>юльган</w:t>
      </w:r>
    </w:p>
    <w:p w:rsidR="001A6412" w:rsidRPr="007B112A" w:rsidRDefault="001A6412" w:rsidP="001A6412">
      <w:pPr>
        <w:widowControl w:val="0"/>
        <w:autoSpaceDE w:val="0"/>
        <w:autoSpaceDN w:val="0"/>
        <w:adjustRightInd w:val="0"/>
        <w:spacing w:after="0" w:line="240" w:lineRule="auto"/>
        <w:jc w:val="center"/>
        <w:rPr>
          <w:rFonts w:ascii="Times New Roman" w:eastAsia="MS Mincho" w:hAnsi="Times New Roman" w:cs="Times New Roman"/>
          <w:b/>
          <w:sz w:val="28"/>
          <w:szCs w:val="28"/>
        </w:rPr>
      </w:pPr>
      <w:r w:rsidRPr="007B112A">
        <w:rPr>
          <w:rFonts w:ascii="Times New Roman" w:eastAsia="MS Mincho" w:hAnsi="Times New Roman" w:cs="Times New Roman"/>
          <w:sz w:val="28"/>
          <w:szCs w:val="28"/>
        </w:rPr>
        <w:t xml:space="preserve">по профессии  </w:t>
      </w:r>
      <w:r w:rsidRPr="007B112A">
        <w:rPr>
          <w:rFonts w:ascii="Times New Roman" w:eastAsia="MS Mincho" w:hAnsi="Times New Roman" w:cs="Times New Roman"/>
          <w:b/>
          <w:sz w:val="28"/>
          <w:szCs w:val="28"/>
        </w:rPr>
        <w:t>43.01.09 Повар, кондитер        третий курс  группа №32</w:t>
      </w:r>
    </w:p>
    <w:p w:rsidR="001A6412" w:rsidRPr="007B112A" w:rsidRDefault="001A6412" w:rsidP="001A641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1A6412" w:rsidRPr="007B112A" w:rsidRDefault="001A6412" w:rsidP="001A6412">
      <w:pPr>
        <w:spacing w:after="0" w:line="240" w:lineRule="auto"/>
        <w:jc w:val="center"/>
        <w:rPr>
          <w:rFonts w:ascii="Times New Roman" w:hAnsi="Times New Roman" w:cs="Times New Roman"/>
          <w:b/>
          <w:sz w:val="28"/>
          <w:szCs w:val="28"/>
        </w:rPr>
      </w:pPr>
      <w:r w:rsidRPr="007B112A">
        <w:rPr>
          <w:rFonts w:ascii="Times New Roman" w:hAnsi="Times New Roman" w:cs="Times New Roman"/>
          <w:b/>
          <w:sz w:val="28"/>
          <w:szCs w:val="28"/>
        </w:rPr>
        <w:t>Преподаватель Селиверстова Вера Ивановна</w:t>
      </w:r>
    </w:p>
    <w:p w:rsidR="001A6412" w:rsidRPr="007B112A" w:rsidRDefault="001A6412" w:rsidP="001A6412">
      <w:pPr>
        <w:spacing w:after="0" w:line="240" w:lineRule="auto"/>
        <w:jc w:val="center"/>
        <w:rPr>
          <w:rFonts w:ascii="Times New Roman" w:hAnsi="Times New Roman" w:cs="Times New Roman"/>
          <w:sz w:val="28"/>
          <w:szCs w:val="28"/>
        </w:rPr>
      </w:pPr>
    </w:p>
    <w:p w:rsidR="001A6412" w:rsidRPr="007B112A" w:rsidRDefault="001A6412" w:rsidP="001A6412">
      <w:pPr>
        <w:spacing w:after="0" w:line="240" w:lineRule="auto"/>
        <w:jc w:val="center"/>
        <w:rPr>
          <w:rFonts w:ascii="Times New Roman" w:hAnsi="Times New Roman" w:cs="Times New Roman"/>
          <w:b/>
          <w:sz w:val="28"/>
          <w:szCs w:val="28"/>
        </w:rPr>
      </w:pPr>
      <w:r w:rsidRPr="007B112A">
        <w:rPr>
          <w:rFonts w:ascii="Times New Roman" w:hAnsi="Times New Roman" w:cs="Times New Roman"/>
          <w:sz w:val="28"/>
          <w:szCs w:val="28"/>
        </w:rPr>
        <w:t xml:space="preserve">по предмету </w:t>
      </w:r>
      <w:r w:rsidRPr="007B112A">
        <w:rPr>
          <w:rFonts w:ascii="Times New Roman" w:hAnsi="Times New Roman" w:cs="Times New Roman"/>
          <w:b/>
          <w:sz w:val="28"/>
          <w:szCs w:val="28"/>
        </w:rPr>
        <w:t>ПМ  03 «Приготовление, оформление и подготовка к реализации холодных блюд, кулинарных изделий, закусок разнообразного ассортимента»</w:t>
      </w:r>
    </w:p>
    <w:p w:rsidR="001A6412" w:rsidRPr="007B112A" w:rsidRDefault="001A6412" w:rsidP="001A6412">
      <w:pPr>
        <w:spacing w:after="0" w:line="240" w:lineRule="auto"/>
        <w:jc w:val="center"/>
        <w:rPr>
          <w:rFonts w:ascii="Times New Roman" w:eastAsia="MS Mincho" w:hAnsi="Times New Roman" w:cs="Times New Roman"/>
          <w:bCs/>
          <w:iCs/>
          <w:sz w:val="28"/>
          <w:szCs w:val="28"/>
        </w:rPr>
      </w:pPr>
      <w:r w:rsidRPr="007B112A">
        <w:rPr>
          <w:rFonts w:ascii="Times New Roman" w:eastAsia="Times New Roman" w:hAnsi="Times New Roman" w:cs="Times New Roman"/>
          <w:b/>
          <w:sz w:val="28"/>
          <w:szCs w:val="28"/>
        </w:rPr>
        <w:t>МДК 03.02 «</w:t>
      </w:r>
      <w:r w:rsidRPr="007B112A">
        <w:rPr>
          <w:rFonts w:ascii="Times New Roman" w:eastAsia="MS Mincho" w:hAnsi="Times New Roman" w:cs="Times New Roman"/>
          <w:bCs/>
          <w:iCs/>
          <w:sz w:val="28"/>
          <w:szCs w:val="28"/>
        </w:rPr>
        <w:t>Процессы приготовления, подготовки к реализации и презентации холодных блюд, кулинарных изделий, закусок»</w:t>
      </w:r>
    </w:p>
    <w:p w:rsidR="001A6412" w:rsidRPr="007B112A" w:rsidRDefault="001A6412" w:rsidP="001A6412">
      <w:pPr>
        <w:spacing w:after="0" w:line="240" w:lineRule="auto"/>
        <w:jc w:val="center"/>
        <w:rPr>
          <w:rFonts w:ascii="Times New Roman" w:eastAsia="MS Mincho" w:hAnsi="Times New Roman" w:cs="Times New Roman"/>
          <w:bCs/>
          <w:iCs/>
          <w:sz w:val="28"/>
          <w:szCs w:val="28"/>
        </w:rPr>
      </w:pPr>
    </w:p>
    <w:p w:rsidR="001A6412" w:rsidRDefault="001A6412" w:rsidP="001A6412">
      <w:pPr>
        <w:jc w:val="center"/>
        <w:rPr>
          <w:rFonts w:ascii="Times New Roman" w:eastAsia="Times New Roman" w:hAnsi="Times New Roman" w:cs="Times New Roman"/>
          <w:b/>
          <w:color w:val="000000"/>
          <w:sz w:val="28"/>
          <w:szCs w:val="28"/>
          <w:lang w:eastAsia="ru-RU"/>
        </w:rPr>
      </w:pPr>
      <w:r w:rsidRPr="007B112A">
        <w:rPr>
          <w:rFonts w:ascii="Times New Roman" w:hAnsi="Times New Roman" w:cs="Times New Roman"/>
          <w:sz w:val="28"/>
          <w:szCs w:val="28"/>
        </w:rPr>
        <w:t xml:space="preserve">Занятия </w:t>
      </w:r>
      <w:r>
        <w:rPr>
          <w:rFonts w:ascii="Times New Roman" w:hAnsi="Times New Roman" w:cs="Times New Roman"/>
          <w:sz w:val="28"/>
          <w:szCs w:val="28"/>
        </w:rPr>
        <w:t>13</w:t>
      </w:r>
      <w:r w:rsidRPr="007B112A">
        <w:rPr>
          <w:rFonts w:ascii="Times New Roman" w:hAnsi="Times New Roman" w:cs="Times New Roman"/>
          <w:sz w:val="28"/>
          <w:szCs w:val="28"/>
        </w:rPr>
        <w:t>.</w:t>
      </w:r>
      <w:r>
        <w:rPr>
          <w:rFonts w:ascii="Times New Roman" w:hAnsi="Times New Roman" w:cs="Times New Roman"/>
          <w:sz w:val="28"/>
          <w:szCs w:val="28"/>
        </w:rPr>
        <w:t>04.</w:t>
      </w:r>
      <w:r w:rsidRPr="007B112A">
        <w:rPr>
          <w:rFonts w:ascii="Times New Roman" w:hAnsi="Times New Roman" w:cs="Times New Roman"/>
          <w:sz w:val="28"/>
          <w:szCs w:val="28"/>
        </w:rPr>
        <w:t>2020г.</w:t>
      </w:r>
      <w:r w:rsidR="00D67BBE">
        <w:rPr>
          <w:rFonts w:ascii="Times New Roman" w:hAnsi="Times New Roman" w:cs="Times New Roman"/>
          <w:sz w:val="28"/>
          <w:szCs w:val="28"/>
        </w:rPr>
        <w:t>- 6 часов по расписанию</w:t>
      </w:r>
      <w:r w:rsidRPr="007B112A">
        <w:rPr>
          <w:rFonts w:ascii="Times New Roman" w:eastAsia="Times New Roman" w:hAnsi="Times New Roman" w:cs="Times New Roman"/>
          <w:color w:val="000000"/>
          <w:sz w:val="21"/>
          <w:szCs w:val="21"/>
          <w:lang w:eastAsia="ru-RU"/>
        </w:rPr>
        <w:br/>
      </w:r>
      <w:r w:rsidRPr="007B112A">
        <w:rPr>
          <w:rFonts w:ascii="Times New Roman" w:eastAsia="Times New Roman" w:hAnsi="Times New Roman" w:cs="Times New Roman"/>
          <w:b/>
          <w:color w:val="000000"/>
          <w:sz w:val="28"/>
          <w:szCs w:val="28"/>
          <w:lang w:eastAsia="ru-RU"/>
        </w:rPr>
        <w:t xml:space="preserve">Урок № </w:t>
      </w:r>
      <w:r>
        <w:rPr>
          <w:rFonts w:ascii="Times New Roman" w:eastAsia="Times New Roman" w:hAnsi="Times New Roman" w:cs="Times New Roman"/>
          <w:b/>
          <w:color w:val="000000"/>
          <w:sz w:val="28"/>
          <w:szCs w:val="28"/>
          <w:lang w:eastAsia="ru-RU"/>
        </w:rPr>
        <w:t>86,87,88,</w:t>
      </w:r>
    </w:p>
    <w:p w:rsidR="00195FC9" w:rsidRPr="00DF698C" w:rsidRDefault="001A6412" w:rsidP="001A6412">
      <w:pPr>
        <w:shd w:val="clear" w:color="auto" w:fill="FFFFFF"/>
        <w:spacing w:after="0" w:line="294" w:lineRule="atLeast"/>
        <w:rPr>
          <w:rFonts w:ascii="Arial" w:eastAsia="Times New Roman" w:hAnsi="Arial" w:cs="Arial"/>
          <w:color w:val="000000"/>
          <w:sz w:val="21"/>
          <w:szCs w:val="21"/>
          <w:lang w:eastAsia="ru-RU"/>
        </w:rPr>
      </w:pPr>
      <w:r w:rsidRPr="007B112A">
        <w:rPr>
          <w:rFonts w:ascii="Times New Roman" w:eastAsia="Times New Roman" w:hAnsi="Times New Roman" w:cs="Times New Roman"/>
          <w:b/>
          <w:color w:val="000000"/>
          <w:sz w:val="28"/>
          <w:szCs w:val="28"/>
          <w:lang w:eastAsia="ru-RU"/>
        </w:rPr>
        <w:t xml:space="preserve">Тема урока:  </w:t>
      </w:r>
      <w:r w:rsidR="00195FC9">
        <w:rPr>
          <w:rFonts w:ascii="Times New Roman" w:eastAsia="Times New Roman" w:hAnsi="Times New Roman" w:cs="Times New Roman"/>
          <w:b/>
          <w:bCs/>
          <w:color w:val="000000"/>
          <w:sz w:val="26"/>
          <w:szCs w:val="26"/>
          <w:lang w:eastAsia="ru-RU"/>
        </w:rPr>
        <w:t>Консультация</w:t>
      </w:r>
      <w:proofErr w:type="gramStart"/>
      <w:r w:rsidR="00195FC9">
        <w:rPr>
          <w:rFonts w:ascii="Times New Roman" w:eastAsia="Times New Roman" w:hAnsi="Times New Roman" w:cs="Times New Roman"/>
          <w:b/>
          <w:bCs/>
          <w:color w:val="000000"/>
          <w:sz w:val="26"/>
          <w:szCs w:val="26"/>
          <w:lang w:eastAsia="ru-RU"/>
        </w:rPr>
        <w:t xml:space="preserve"> </w:t>
      </w:r>
      <w:r w:rsidR="00195FC9" w:rsidRPr="00DF698C">
        <w:rPr>
          <w:rFonts w:ascii="Times New Roman" w:eastAsia="Times New Roman" w:hAnsi="Times New Roman" w:cs="Times New Roman"/>
          <w:b/>
          <w:bCs/>
          <w:color w:val="000000"/>
          <w:sz w:val="26"/>
          <w:szCs w:val="26"/>
          <w:lang w:eastAsia="ru-RU"/>
        </w:rPr>
        <w:t>.</w:t>
      </w:r>
      <w:proofErr w:type="gramEnd"/>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Организация работы холодного цеха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Холодный цех организуется на предприятиях общественного питания различных типов и относится к группе </w:t>
      </w:r>
      <w:proofErr w:type="spellStart"/>
      <w:r w:rsidRPr="00DF698C">
        <w:rPr>
          <w:rFonts w:ascii="Times New Roman" w:eastAsia="Times New Roman" w:hAnsi="Times New Roman" w:cs="Times New Roman"/>
          <w:color w:val="000000"/>
          <w:sz w:val="26"/>
          <w:szCs w:val="26"/>
          <w:lang w:eastAsia="ru-RU"/>
        </w:rPr>
        <w:t>доготовочных</w:t>
      </w:r>
      <w:proofErr w:type="spellEnd"/>
      <w:r w:rsidRPr="00DF698C">
        <w:rPr>
          <w:rFonts w:ascii="Times New Roman" w:eastAsia="Times New Roman" w:hAnsi="Times New Roman" w:cs="Times New Roman"/>
          <w:color w:val="000000"/>
          <w:sz w:val="26"/>
          <w:szCs w:val="26"/>
          <w:lang w:eastAsia="ru-RU"/>
        </w:rPr>
        <w:t xml:space="preserve"> цехов. Основным назначением холодного цеха является приготовление и </w:t>
      </w:r>
      <w:proofErr w:type="spellStart"/>
      <w:r w:rsidRPr="00DF698C">
        <w:rPr>
          <w:rFonts w:ascii="Times New Roman" w:eastAsia="Times New Roman" w:hAnsi="Times New Roman" w:cs="Times New Roman"/>
          <w:color w:val="000000"/>
          <w:sz w:val="26"/>
          <w:szCs w:val="26"/>
          <w:lang w:eastAsia="ru-RU"/>
        </w:rPr>
        <w:t>порционирование</w:t>
      </w:r>
      <w:proofErr w:type="spellEnd"/>
      <w:r w:rsidRPr="00DF698C">
        <w:rPr>
          <w:rFonts w:ascii="Times New Roman" w:eastAsia="Times New Roman" w:hAnsi="Times New Roman" w:cs="Times New Roman"/>
          <w:color w:val="000000"/>
          <w:sz w:val="26"/>
          <w:szCs w:val="26"/>
          <w:lang w:eastAsia="ru-RU"/>
        </w:rPr>
        <w:t xml:space="preserve"> холодных блюд и закусок, сладких блюд и холодных супов.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Производственная программа холодного цеха составляется на основании ассортимента блюд, реализуемых через торговый зал, заявок на кулинарные изделия для магазинов кулинарии, а также на изделия, отправляемые в </w:t>
      </w:r>
      <w:proofErr w:type="spellStart"/>
      <w:proofErr w:type="gramStart"/>
      <w:r w:rsidRPr="00DF698C">
        <w:rPr>
          <w:rFonts w:ascii="Times New Roman" w:eastAsia="Times New Roman" w:hAnsi="Times New Roman" w:cs="Times New Roman"/>
          <w:color w:val="000000"/>
          <w:sz w:val="26"/>
          <w:szCs w:val="26"/>
          <w:lang w:eastAsia="ru-RU"/>
        </w:rPr>
        <w:t>столовые-раздаточные</w:t>
      </w:r>
      <w:proofErr w:type="spellEnd"/>
      <w:proofErr w:type="gramEnd"/>
      <w:r w:rsidRPr="00DF698C">
        <w:rPr>
          <w:rFonts w:ascii="Times New Roman" w:eastAsia="Times New Roman" w:hAnsi="Times New Roman" w:cs="Times New Roman"/>
          <w:color w:val="000000"/>
          <w:sz w:val="26"/>
          <w:szCs w:val="26"/>
          <w:lang w:eastAsia="ru-RU"/>
        </w:rPr>
        <w:t xml:space="preserve"> и буфеты.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Холодный цех располагается, как правило, в одном из наиболее светлых помещений с окнами, выходящими на север или северо-запад. </w:t>
      </w:r>
      <w:proofErr w:type="gramStart"/>
      <w:r w:rsidRPr="00DF698C">
        <w:rPr>
          <w:rFonts w:ascii="Times New Roman" w:eastAsia="Times New Roman" w:hAnsi="Times New Roman" w:cs="Times New Roman"/>
          <w:color w:val="000000"/>
          <w:sz w:val="26"/>
          <w:szCs w:val="26"/>
          <w:lang w:eastAsia="ru-RU"/>
        </w:rPr>
        <w:t>При планировке цеха следует предусматривать удобную связь с горячим цехом, где производится тепловая обработка продуктов для последующего приготовления холодных блюд, а также с раздаточной и торговым залом.</w:t>
      </w:r>
      <w:proofErr w:type="gramEnd"/>
      <w:r w:rsidRPr="00DF698C">
        <w:rPr>
          <w:rFonts w:ascii="Times New Roman" w:eastAsia="Times New Roman" w:hAnsi="Times New Roman" w:cs="Times New Roman"/>
          <w:color w:val="000000"/>
          <w:sz w:val="26"/>
          <w:szCs w:val="26"/>
          <w:lang w:eastAsia="ru-RU"/>
        </w:rPr>
        <w:t xml:space="preserve"> Учитывая, что </w:t>
      </w:r>
      <w:proofErr w:type="spellStart"/>
      <w:r w:rsidRPr="00DF698C">
        <w:rPr>
          <w:rFonts w:ascii="Times New Roman" w:eastAsia="Times New Roman" w:hAnsi="Times New Roman" w:cs="Times New Roman"/>
          <w:color w:val="000000"/>
          <w:sz w:val="26"/>
          <w:szCs w:val="26"/>
          <w:lang w:eastAsia="ru-RU"/>
        </w:rPr>
        <w:t>порционирование</w:t>
      </w:r>
      <w:proofErr w:type="spellEnd"/>
      <w:r w:rsidRPr="00DF698C">
        <w:rPr>
          <w:rFonts w:ascii="Times New Roman" w:eastAsia="Times New Roman" w:hAnsi="Times New Roman" w:cs="Times New Roman"/>
          <w:color w:val="000000"/>
          <w:sz w:val="26"/>
          <w:szCs w:val="26"/>
          <w:lang w:eastAsia="ru-RU"/>
        </w:rPr>
        <w:t xml:space="preserve"> блюд, выпускаемых холодным цехом, производится непосредственно в его помещении, моечная столовой посуды также должна быть расположена поблизости.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При организации работы холодного цеха необходимо учитывать следующие его особенности: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Продукция цеха непосредственно перед </w:t>
      </w:r>
      <w:proofErr w:type="spellStart"/>
      <w:r w:rsidRPr="00DF698C">
        <w:rPr>
          <w:rFonts w:ascii="Times New Roman" w:eastAsia="Times New Roman" w:hAnsi="Times New Roman" w:cs="Times New Roman"/>
          <w:color w:val="000000"/>
          <w:sz w:val="26"/>
          <w:szCs w:val="26"/>
          <w:lang w:eastAsia="ru-RU"/>
        </w:rPr>
        <w:t>порционированием</w:t>
      </w:r>
      <w:proofErr w:type="spellEnd"/>
      <w:r w:rsidRPr="00DF698C">
        <w:rPr>
          <w:rFonts w:ascii="Times New Roman" w:eastAsia="Times New Roman" w:hAnsi="Times New Roman" w:cs="Times New Roman"/>
          <w:color w:val="000000"/>
          <w:sz w:val="26"/>
          <w:szCs w:val="26"/>
          <w:lang w:eastAsia="ru-RU"/>
        </w:rPr>
        <w:t xml:space="preserve"> не подвергается тепловой обработке, поэтому необходимо строгое соблюдение санитарных правил при организации технологического процесса;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Холодные блюда должны изготовляться в таком количестве, которое может быть реализовано в максимально короткие сроки; так, бутерброды, салаты, рыбные и мясные холодные блюда готовят для реализации в течение часа;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При отпуске холодные блюда должны иметь температуру 10— 14</w:t>
      </w:r>
      <w:proofErr w:type="gramStart"/>
      <w:r w:rsidRPr="00DF698C">
        <w:rPr>
          <w:rFonts w:ascii="Times New Roman" w:eastAsia="Times New Roman" w:hAnsi="Times New Roman" w:cs="Times New Roman"/>
          <w:color w:val="000000"/>
          <w:sz w:val="26"/>
          <w:szCs w:val="26"/>
          <w:lang w:eastAsia="ru-RU"/>
        </w:rPr>
        <w:t>° С</w:t>
      </w:r>
      <w:proofErr w:type="gramEnd"/>
      <w:r w:rsidRPr="00DF698C">
        <w:rPr>
          <w:rFonts w:ascii="Times New Roman" w:eastAsia="Times New Roman" w:hAnsi="Times New Roman" w:cs="Times New Roman"/>
          <w:color w:val="000000"/>
          <w:sz w:val="26"/>
          <w:szCs w:val="26"/>
          <w:lang w:eastAsia="ru-RU"/>
        </w:rPr>
        <w:t>, поэтому предусматривается установка в цехе достаточного количества холодильного оборудования.</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Учитывая, что в холодном цехе выпускают продукцию из полуфабрикатов, подвергнутых тепловой обработке, и продуктов, отпускаемых без дополнительной обработки, необходимо четко разграничить производство блюд из сырых и вареных овощей, а также из мясных и рыбных продуктов.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i/>
          <w:iCs/>
          <w:color w:val="000000"/>
          <w:sz w:val="26"/>
          <w:szCs w:val="26"/>
          <w:lang w:eastAsia="ru-RU"/>
        </w:rPr>
        <w:t>Техника безопасности при работе на производстве.</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lastRenderedPageBreak/>
        <w:t>В целях обеспечения охраны труда на предприятии принимаются меры к тому, чтобы труд работающих был безопасным, и для осуществления этих целей выделяются большие средства. На заводах имеется специальная служба безопасности, подчиненная главному инженеру завода, разрабатывающая мероприятия, которые должны обеспечить рабочему безопасные условия работы, контролирующая состояние техники безопасности на производстве и следящая за тем, чтобы все поступающие на предприятие рабочие были обучены безопасным приемам работы.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В рамках обеспечения охраны труда на предприятии на заводах систематически проводятся мероприятия, обеспечивающие снижение травматизма и устранение возможности возникновения несчастных случаев. Мероприятия эти сводятся в основном к следующему:</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улучшение конструкции действующего оборудования с целью предохранения работающих от ранений;</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устройство новых и улучшение конструкции действующих защитных приспособлений к станкам, машинам и нагревательным установкам, устраняющим возможность травматизма;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улучшение условий работы: обеспечение достаточной освещенности, хорошей вентиляции, отсосов пыли от мест обработки, своевременное удаление отходов производства, поддержание нормальной температуры в цехах, на рабочих местах и у </w:t>
      </w:r>
      <w:proofErr w:type="spellStart"/>
      <w:r w:rsidRPr="00DF698C">
        <w:rPr>
          <w:rFonts w:ascii="Times New Roman" w:eastAsia="Times New Roman" w:hAnsi="Times New Roman" w:cs="Times New Roman"/>
          <w:color w:val="000000"/>
          <w:sz w:val="26"/>
          <w:szCs w:val="26"/>
          <w:lang w:eastAsia="ru-RU"/>
        </w:rPr>
        <w:t>теплоизлучающих</w:t>
      </w:r>
      <w:proofErr w:type="spellEnd"/>
      <w:r w:rsidRPr="00DF698C">
        <w:rPr>
          <w:rFonts w:ascii="Times New Roman" w:eastAsia="Times New Roman" w:hAnsi="Times New Roman" w:cs="Times New Roman"/>
          <w:color w:val="000000"/>
          <w:sz w:val="26"/>
          <w:szCs w:val="26"/>
          <w:lang w:eastAsia="ru-RU"/>
        </w:rPr>
        <w:t xml:space="preserve"> агрегатов;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устранение возможностей аварий при работе оборудования, разрыва шлифовальных кругов, поломки быстро вращающихся дисковых пил, разбрызгивания кислот, взрыва сосудов и магистралей, работающих под высоким давлением, выброса пламени или расплавленных металлов и солей из нагревательных устройств, внезапного включения электроустановок, поражения электрическим током и т. п.;</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организованное ознакомление всех поступающих на работу с правилами поведения на территории предприятия и основными правилами техники безопасности, систематическое обучение и проверка знания работающими правил безопасной работы;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обеспечение работающих инструкциями по технике безопасности, а рабочих участков плакатами, наглядно показывающими опасные места на производстве и меры, предотвращающие несчастные случаи.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Однако в результате пренебрежительного отношения со стороны самих рабочих к технике безопасности возможны несчастные случаи. Чтобы уберечься от несчастного случая, нужно изучать правила техники безопасности и постоянно соблюдать их.</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Общие требования техники безопасности на производстве.</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 При получении новой (незнакомой) работы требовать от мастера дополнительного инструктажа по технике безопасности.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2. При выполнении работы нужно быть внимательным, не отвлекаться посторонними делами и разговорами и не отвлекать других.</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3. На территории завода (во дворе, здании, на подъездных путях) выполнять следующие правила: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не ходить без надобности по другим цехам предприятия;</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быть внимательным к сигналам, подаваемым крановщиками </w:t>
      </w:r>
      <w:proofErr w:type="spellStart"/>
      <w:r w:rsidRPr="00DF698C">
        <w:rPr>
          <w:rFonts w:ascii="Times New Roman" w:eastAsia="Times New Roman" w:hAnsi="Times New Roman" w:cs="Times New Roman"/>
          <w:color w:val="000000"/>
          <w:sz w:val="26"/>
          <w:szCs w:val="26"/>
          <w:lang w:eastAsia="ru-RU"/>
        </w:rPr>
        <w:t>электро</w:t>
      </w:r>
      <w:proofErr w:type="spellEnd"/>
      <w:r w:rsidRPr="00DF698C">
        <w:rPr>
          <w:rFonts w:ascii="Times New Roman" w:eastAsia="Times New Roman" w:hAnsi="Times New Roman" w:cs="Times New Roman"/>
          <w:color w:val="000000"/>
          <w:sz w:val="26"/>
          <w:szCs w:val="26"/>
          <w:lang w:eastAsia="ru-RU"/>
        </w:rPr>
        <w:t xml:space="preserve"> кранов и водителями движущегося транспорта, выполнять их;</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lastRenderedPageBreak/>
        <w:t>обходить места погрузки и выгрузки и не находиться под поднятым грузом;</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не проходить в местах, не предназначенных для прохода, не подлезать под стоящий железнодорожный состав и не перебегать путь впереди движущегося транспорта;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не переходить в неустановленных местах через конвейеры и рольганги и не подлезать под них, не заходить без разрешения за ограждения;</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не прикасаться к электрооборудованию, клеммам и электропроводам, арматуре общего освещения и не открывать дверец </w:t>
      </w:r>
      <w:proofErr w:type="spellStart"/>
      <w:r w:rsidRPr="00DF698C">
        <w:rPr>
          <w:rFonts w:ascii="Times New Roman" w:eastAsia="Times New Roman" w:hAnsi="Times New Roman" w:cs="Times New Roman"/>
          <w:color w:val="000000"/>
          <w:sz w:val="26"/>
          <w:szCs w:val="26"/>
          <w:lang w:eastAsia="ru-RU"/>
        </w:rPr>
        <w:t>электрошкафов</w:t>
      </w:r>
      <w:proofErr w:type="spellEnd"/>
      <w:r w:rsidRPr="00DF698C">
        <w:rPr>
          <w:rFonts w:ascii="Times New Roman" w:eastAsia="Times New Roman" w:hAnsi="Times New Roman" w:cs="Times New Roman"/>
          <w:color w:val="000000"/>
          <w:sz w:val="26"/>
          <w:szCs w:val="26"/>
          <w:lang w:eastAsia="ru-RU"/>
        </w:rPr>
        <w:t>;</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не включать и не останавливать (кроме аварийных случаев) машин, станков и механизмов, работа на которых не поручена тебе администрацией твоего цеха.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4. В случае </w:t>
      </w:r>
      <w:proofErr w:type="spellStart"/>
      <w:r w:rsidRPr="00DF698C">
        <w:rPr>
          <w:rFonts w:ascii="Times New Roman" w:eastAsia="Times New Roman" w:hAnsi="Times New Roman" w:cs="Times New Roman"/>
          <w:color w:val="000000"/>
          <w:sz w:val="26"/>
          <w:szCs w:val="26"/>
          <w:lang w:eastAsia="ru-RU"/>
        </w:rPr>
        <w:t>травмирования</w:t>
      </w:r>
      <w:proofErr w:type="spellEnd"/>
      <w:r w:rsidRPr="00DF698C">
        <w:rPr>
          <w:rFonts w:ascii="Times New Roman" w:eastAsia="Times New Roman" w:hAnsi="Times New Roman" w:cs="Times New Roman"/>
          <w:color w:val="000000"/>
          <w:sz w:val="26"/>
          <w:szCs w:val="26"/>
          <w:lang w:eastAsia="ru-RU"/>
        </w:rPr>
        <w:t xml:space="preserve"> или недомогания прекратить работу, известить об этом мастера и обратиться в медпункт.</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Ниже приведены специальные требования безопасности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Перед началом работы: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 Привести в порядок свою рабочую одежду: застегнуть или обхватить широкой резинкой обшлага рукавов; заправить одежду так, чтобы не было развевающихся концов одежды: убрать концы галстука, косынки или платка; надеть плотно облегающий головной убор и подобрать под него волосы.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2. Надеть рабочую обувь. Работа в легкой обуви (тапочках, сандалиях, босоножках) запрещается ввиду возможности ранения ног острой и горячей металлической стружкой.</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3. Внимательно осмотреть рабочее место, привести его в порядок, убрать все загромождающие и мешающие работе предметы. Инструмент, приспособления, необходимый материал и детали для работы расположить в удобном и безопасном для пользования порядке. Убедиться в исправности рабочего инструмента и приспособлений.</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4. Проверить, чтобы рабочее </w:t>
      </w:r>
      <w:proofErr w:type="gramStart"/>
      <w:r w:rsidRPr="00DF698C">
        <w:rPr>
          <w:rFonts w:ascii="Times New Roman" w:eastAsia="Times New Roman" w:hAnsi="Times New Roman" w:cs="Times New Roman"/>
          <w:color w:val="000000"/>
          <w:sz w:val="26"/>
          <w:szCs w:val="26"/>
          <w:lang w:eastAsia="ru-RU"/>
        </w:rPr>
        <w:t>место было достаточно освещено и свет не слепил</w:t>
      </w:r>
      <w:proofErr w:type="gramEnd"/>
      <w:r w:rsidRPr="00DF698C">
        <w:rPr>
          <w:rFonts w:ascii="Times New Roman" w:eastAsia="Times New Roman" w:hAnsi="Times New Roman" w:cs="Times New Roman"/>
          <w:color w:val="000000"/>
          <w:sz w:val="26"/>
          <w:szCs w:val="26"/>
          <w:lang w:eastAsia="ru-RU"/>
        </w:rPr>
        <w:t xml:space="preserve"> глаза.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5. Если необходимо пользоваться переносной электрической лампой, проверить наличие на лампе защитной сетки, исправности шнура и изоляционной резиновой трубки. Напряжение переносных электрических светильников не должно превышать 36</w:t>
      </w:r>
      <w:proofErr w:type="gramStart"/>
      <w:r w:rsidRPr="00DF698C">
        <w:rPr>
          <w:rFonts w:ascii="Times New Roman" w:eastAsia="Times New Roman" w:hAnsi="Times New Roman" w:cs="Times New Roman"/>
          <w:color w:val="000000"/>
          <w:sz w:val="26"/>
          <w:szCs w:val="26"/>
          <w:lang w:eastAsia="ru-RU"/>
        </w:rPr>
        <w:t xml:space="preserve"> В</w:t>
      </w:r>
      <w:proofErr w:type="gramEnd"/>
      <w:r w:rsidRPr="00DF698C">
        <w:rPr>
          <w:rFonts w:ascii="Times New Roman" w:eastAsia="Times New Roman" w:hAnsi="Times New Roman" w:cs="Times New Roman"/>
          <w:color w:val="000000"/>
          <w:sz w:val="26"/>
          <w:szCs w:val="26"/>
          <w:lang w:eastAsia="ru-RU"/>
        </w:rPr>
        <w:t>, что необходимо проверить по надписям на щитках и токоприемниках.</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6. Убедиться, что на рабочем месте пол в полной исправности, без выбоин, без скользких поверхностей и т. п., что вблизи нет оголенных электропроводов и все опасные места ограждены.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7. При работе с талями или тельферами проверить их исправность, приподнять груз на небольшую высоту и убедиться в надежности тормозов, стропа и цепи.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8. При подъеме и перемещении тяжелых грузов сигналы крановщику должен подавать только один человек.</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9. </w:t>
      </w:r>
      <w:proofErr w:type="spellStart"/>
      <w:r w:rsidRPr="00DF698C">
        <w:rPr>
          <w:rFonts w:ascii="Times New Roman" w:eastAsia="Times New Roman" w:hAnsi="Times New Roman" w:cs="Times New Roman"/>
          <w:color w:val="000000"/>
          <w:sz w:val="26"/>
          <w:szCs w:val="26"/>
          <w:lang w:eastAsia="ru-RU"/>
        </w:rPr>
        <w:t>Строповка</w:t>
      </w:r>
      <w:proofErr w:type="spellEnd"/>
      <w:r w:rsidRPr="00DF698C">
        <w:rPr>
          <w:rFonts w:ascii="Times New Roman" w:eastAsia="Times New Roman" w:hAnsi="Times New Roman" w:cs="Times New Roman"/>
          <w:color w:val="000000"/>
          <w:sz w:val="26"/>
          <w:szCs w:val="26"/>
          <w:lang w:eastAsia="ru-RU"/>
        </w:rPr>
        <w:t xml:space="preserve"> (</w:t>
      </w:r>
      <w:proofErr w:type="spellStart"/>
      <w:r w:rsidRPr="00DF698C">
        <w:rPr>
          <w:rFonts w:ascii="Times New Roman" w:eastAsia="Times New Roman" w:hAnsi="Times New Roman" w:cs="Times New Roman"/>
          <w:color w:val="000000"/>
          <w:sz w:val="26"/>
          <w:szCs w:val="26"/>
          <w:lang w:eastAsia="ru-RU"/>
        </w:rPr>
        <w:t>зачаливание</w:t>
      </w:r>
      <w:proofErr w:type="spellEnd"/>
      <w:r w:rsidRPr="00DF698C">
        <w:rPr>
          <w:rFonts w:ascii="Times New Roman" w:eastAsia="Times New Roman" w:hAnsi="Times New Roman" w:cs="Times New Roman"/>
          <w:color w:val="000000"/>
          <w:sz w:val="26"/>
          <w:szCs w:val="26"/>
          <w:lang w:eastAsia="ru-RU"/>
        </w:rPr>
        <w:t>) груза должна быть надежной, чалками (канатами или тросами) соответствующей прочности.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10. Перед установкой крупногабаритных деталей на плиту или на сборочный стол заранее подбирать установочные и крепежные приспособления (подставки, мерные прокладки, угольники, домкраты, прижимные планки, болты и т. д.).</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11. При установке тяжелых деталей выбирать такое положение, которое позволяет обрабатывать ее с одной или с меньшим числом установок.</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12. Заранее выбрать схему и метод обработки, учесть удобство смены инструмента и производства замеров.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lastRenderedPageBreak/>
        <w:t>Во время работы: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13. При заточке инструмента на шлифовальных кругах обязательно надеть защитные очки (если при круге нет защитного экрана). Если имеется защитный экран, то не отодвигать его в сторону, а использовать для собственной безопасности. Проверить, хорошо ли установлен подручник, подвести его возможно ближе к шлифовальному кругу, на расстояние 3—4 мм. При заточке стоять не против круга, а </w:t>
      </w:r>
      <w:proofErr w:type="gramStart"/>
      <w:r w:rsidRPr="00DF698C">
        <w:rPr>
          <w:rFonts w:ascii="Times New Roman" w:eastAsia="Times New Roman" w:hAnsi="Times New Roman" w:cs="Times New Roman"/>
          <w:color w:val="000000"/>
          <w:sz w:val="26"/>
          <w:szCs w:val="26"/>
          <w:lang w:eastAsia="ru-RU"/>
        </w:rPr>
        <w:t>в полуоборот</w:t>
      </w:r>
      <w:proofErr w:type="gramEnd"/>
      <w:r w:rsidRPr="00DF698C">
        <w:rPr>
          <w:rFonts w:ascii="Times New Roman" w:eastAsia="Times New Roman" w:hAnsi="Times New Roman" w:cs="Times New Roman"/>
          <w:color w:val="000000"/>
          <w:sz w:val="26"/>
          <w:szCs w:val="26"/>
          <w:lang w:eastAsia="ru-RU"/>
        </w:rPr>
        <w:t xml:space="preserve"> к нему.</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14. Следить за исправностью ограждений вращающихся частей станков, на которых приходится работать.</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15. Не удалять стружку руками, а пользоваться проволочным крючком.</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16. Во всех инструментальных цехах используется сжатый воздух давлением от 4 до 8 </w:t>
      </w:r>
      <w:proofErr w:type="spellStart"/>
      <w:r w:rsidRPr="00DF698C">
        <w:rPr>
          <w:rFonts w:ascii="Times New Roman" w:eastAsia="Times New Roman" w:hAnsi="Times New Roman" w:cs="Times New Roman"/>
          <w:color w:val="000000"/>
          <w:sz w:val="26"/>
          <w:szCs w:val="26"/>
          <w:lang w:eastAsia="ru-RU"/>
        </w:rPr>
        <w:t>ат</w:t>
      </w:r>
      <w:proofErr w:type="spellEnd"/>
      <w:r w:rsidRPr="00DF698C">
        <w:rPr>
          <w:rFonts w:ascii="Times New Roman" w:eastAsia="Times New Roman" w:hAnsi="Times New Roman" w:cs="Times New Roman"/>
          <w:color w:val="000000"/>
          <w:sz w:val="26"/>
          <w:szCs w:val="26"/>
          <w:lang w:eastAsia="ru-RU"/>
        </w:rPr>
        <w:t>. При таком давлении струя воздуха представляет большую опасность. Поэтому сжатым воздухом надлежит пользоваться с большой осторожностью, чтобы его струя не попала случайно в лицо и уши пользующегося им или работающего рядом.</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i/>
          <w:iCs/>
          <w:color w:val="000000"/>
          <w:sz w:val="26"/>
          <w:szCs w:val="26"/>
          <w:lang w:eastAsia="ru-RU"/>
        </w:rPr>
        <w:t>Требования к помещению холодного цеха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Площадь холодных цехов регламентируется </w:t>
      </w:r>
      <w:proofErr w:type="spellStart"/>
      <w:r w:rsidRPr="00DF698C">
        <w:rPr>
          <w:rFonts w:ascii="Times New Roman" w:eastAsia="Times New Roman" w:hAnsi="Times New Roman" w:cs="Times New Roman"/>
          <w:color w:val="000000"/>
          <w:sz w:val="26"/>
          <w:szCs w:val="26"/>
          <w:lang w:eastAsia="ru-RU"/>
        </w:rPr>
        <w:t>СНиП</w:t>
      </w:r>
      <w:proofErr w:type="spellEnd"/>
      <w:r w:rsidRPr="00DF698C">
        <w:rPr>
          <w:rFonts w:ascii="Times New Roman" w:eastAsia="Times New Roman" w:hAnsi="Times New Roman" w:cs="Times New Roman"/>
          <w:color w:val="000000"/>
          <w:sz w:val="26"/>
          <w:szCs w:val="26"/>
          <w:lang w:eastAsia="ru-RU"/>
        </w:rPr>
        <w:t xml:space="preserve">, где указываются рекомендуемые параметры, которые зависят от типов предприятия питания и производственной мощности. Она должна обеспечивать организацию производства с соблюдением всех технологических требований, позволять размещать всё необходимое оборудование и создавать комфортные условия работы для обслуживающего персонала. Холодный цех располагают на любом этаже, кроме </w:t>
      </w:r>
      <w:proofErr w:type="gramStart"/>
      <w:r w:rsidRPr="00DF698C">
        <w:rPr>
          <w:rFonts w:ascii="Times New Roman" w:eastAsia="Times New Roman" w:hAnsi="Times New Roman" w:cs="Times New Roman"/>
          <w:color w:val="000000"/>
          <w:sz w:val="26"/>
          <w:szCs w:val="26"/>
          <w:lang w:eastAsia="ru-RU"/>
        </w:rPr>
        <w:t>подземного</w:t>
      </w:r>
      <w:proofErr w:type="gramEnd"/>
      <w:r w:rsidRPr="00DF698C">
        <w:rPr>
          <w:rFonts w:ascii="Times New Roman" w:eastAsia="Times New Roman" w:hAnsi="Times New Roman" w:cs="Times New Roman"/>
          <w:color w:val="000000"/>
          <w:sz w:val="26"/>
          <w:szCs w:val="26"/>
          <w:lang w:eastAsia="ru-RU"/>
        </w:rPr>
        <w:t>, рядом с обеденным залом, в который направляется готовая продукция, и кухней, откуда поступает основное сырьё.</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Высота помещения должна быть не менее 3-х метров. Стены, пол и потолок отделывают гигиеническими материалами, которые позволяют поддерживать санитарное состояние на высоком уровне.</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proofErr w:type="gramStart"/>
      <w:r w:rsidRPr="00DF698C">
        <w:rPr>
          <w:rFonts w:ascii="Times New Roman" w:eastAsia="Times New Roman" w:hAnsi="Times New Roman" w:cs="Times New Roman"/>
          <w:color w:val="000000"/>
          <w:sz w:val="26"/>
          <w:szCs w:val="26"/>
          <w:lang w:eastAsia="ru-RU"/>
        </w:rPr>
        <w:t>В холодный цех должны быть подведены: канализация, холодная и горячая вода, отопление, вентиляция и система и энергоснабжения с напряжением 220 и 380 Вт. Особое внимание уделяют освещению, где основным должно быть естественное, а дополнительным – искусственное.</w:t>
      </w:r>
      <w:proofErr w:type="gramEnd"/>
      <w:r w:rsidRPr="00DF698C">
        <w:rPr>
          <w:rFonts w:ascii="Times New Roman" w:eastAsia="Times New Roman" w:hAnsi="Times New Roman" w:cs="Times New Roman"/>
          <w:color w:val="000000"/>
          <w:sz w:val="26"/>
          <w:szCs w:val="26"/>
          <w:lang w:eastAsia="ru-RU"/>
        </w:rPr>
        <w:t xml:space="preserve"> В летнее время для поддержания в помещении температуры не выше 18</w:t>
      </w:r>
      <w:proofErr w:type="gramStart"/>
      <w:r w:rsidRPr="00DF698C">
        <w:rPr>
          <w:rFonts w:ascii="Times New Roman" w:eastAsia="Times New Roman" w:hAnsi="Times New Roman" w:cs="Times New Roman"/>
          <w:color w:val="000000"/>
          <w:sz w:val="26"/>
          <w:szCs w:val="26"/>
          <w:lang w:eastAsia="ru-RU"/>
        </w:rPr>
        <w:t>°С</w:t>
      </w:r>
      <w:proofErr w:type="gramEnd"/>
      <w:r w:rsidRPr="00DF698C">
        <w:rPr>
          <w:rFonts w:ascii="Times New Roman" w:eastAsia="Times New Roman" w:hAnsi="Times New Roman" w:cs="Times New Roman"/>
          <w:color w:val="000000"/>
          <w:sz w:val="26"/>
          <w:szCs w:val="26"/>
          <w:lang w:eastAsia="ru-RU"/>
        </w:rPr>
        <w:t xml:space="preserve"> необходимо предусмотреть кондиционер.</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i/>
          <w:iCs/>
          <w:color w:val="000000"/>
          <w:sz w:val="26"/>
          <w:szCs w:val="26"/>
          <w:lang w:eastAsia="ru-RU"/>
        </w:rPr>
        <w:t>Организация производственного процесса в холодном цехе</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Холодный цех – это особый производственный цех, работа которого во многом зависит типа и специфики предприятия. В холодных цехах ресторанов и кафе особое внимание уделяют оформлению блюд и готовят их порционно. При массовом производстве, которое характерно для столовых школ, больниц, пансионатов и крупных промышленных предприятий, блюда готовят в значительных объёмах, исключая трудоёмкое украшение. Определённые особенности работы холодных цехов присущи предприятиям, специализирующимся на выпуске сладостей и десертов. Но даже с учётом всех различий в холодных цехах предусматривается строгое разделение производственных участков.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В первую очередь, предусматривается технологическая линия по нарезке сырых и отварных овощей и приготовлению салатов из них. Механизированная нарезка овощей имеет неоспоримые преимущества перед </w:t>
      </w:r>
      <w:proofErr w:type="gramStart"/>
      <w:r w:rsidRPr="00DF698C">
        <w:rPr>
          <w:rFonts w:ascii="Times New Roman" w:eastAsia="Times New Roman" w:hAnsi="Times New Roman" w:cs="Times New Roman"/>
          <w:color w:val="000000"/>
          <w:sz w:val="26"/>
          <w:szCs w:val="26"/>
          <w:lang w:eastAsia="ru-RU"/>
        </w:rPr>
        <w:t>ручной</w:t>
      </w:r>
      <w:proofErr w:type="gramEnd"/>
      <w:r w:rsidRPr="00DF698C">
        <w:rPr>
          <w:rFonts w:ascii="Times New Roman" w:eastAsia="Times New Roman" w:hAnsi="Times New Roman" w:cs="Times New Roman"/>
          <w:color w:val="000000"/>
          <w:sz w:val="26"/>
          <w:szCs w:val="26"/>
          <w:lang w:eastAsia="ru-RU"/>
        </w:rPr>
        <w:t>. Она не только повышает производительность, но позволяет достичь идеальных параметров шинковки, которые являются одним из качественных показателей салатов.</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lastRenderedPageBreak/>
        <w:t>Для нарезки отварного мяса, рыбы, гастрономических продуктов и приготовления блюд и закусок из них организуют отдельный производственный участок, который оборудуют всем необходимым инвентарём: разделочные доски, ножи, функциональные ёмкости, в которые укладывают нарезанные продукты для хранения в холодильных шкафах.</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 xml:space="preserve">На следующем рабочем участке производят </w:t>
      </w:r>
      <w:proofErr w:type="spellStart"/>
      <w:r w:rsidRPr="00DF698C">
        <w:rPr>
          <w:rFonts w:ascii="Times New Roman" w:eastAsia="Times New Roman" w:hAnsi="Times New Roman" w:cs="Times New Roman"/>
          <w:color w:val="000000"/>
          <w:sz w:val="26"/>
          <w:szCs w:val="26"/>
          <w:lang w:eastAsia="ru-RU"/>
        </w:rPr>
        <w:t>порционирование</w:t>
      </w:r>
      <w:proofErr w:type="spellEnd"/>
      <w:r w:rsidRPr="00DF698C">
        <w:rPr>
          <w:rFonts w:ascii="Times New Roman" w:eastAsia="Times New Roman" w:hAnsi="Times New Roman" w:cs="Times New Roman"/>
          <w:color w:val="000000"/>
          <w:sz w:val="26"/>
          <w:szCs w:val="26"/>
          <w:lang w:eastAsia="ru-RU"/>
        </w:rPr>
        <w:t xml:space="preserve">, украшение и отпуск блюд на раздачу. Рабочее место организуют </w:t>
      </w:r>
      <w:proofErr w:type="spellStart"/>
      <w:r w:rsidRPr="00DF698C">
        <w:rPr>
          <w:rFonts w:ascii="Times New Roman" w:eastAsia="Times New Roman" w:hAnsi="Times New Roman" w:cs="Times New Roman"/>
          <w:color w:val="000000"/>
          <w:sz w:val="26"/>
          <w:szCs w:val="26"/>
          <w:lang w:eastAsia="ru-RU"/>
        </w:rPr>
        <w:t>за</w:t>
      </w:r>
      <w:hyperlink r:id="rId4" w:history="1">
        <w:r w:rsidRPr="00DF698C">
          <w:rPr>
            <w:rFonts w:ascii="Times New Roman" w:eastAsia="Times New Roman" w:hAnsi="Times New Roman" w:cs="Times New Roman"/>
            <w:color w:val="0066FF"/>
            <w:sz w:val="26"/>
            <w:lang w:eastAsia="ru-RU"/>
          </w:rPr>
          <w:t>холодильным</w:t>
        </w:r>
        <w:proofErr w:type="spellEnd"/>
        <w:r w:rsidRPr="00DF698C">
          <w:rPr>
            <w:rFonts w:ascii="Times New Roman" w:eastAsia="Times New Roman" w:hAnsi="Times New Roman" w:cs="Times New Roman"/>
            <w:color w:val="0066FF"/>
            <w:sz w:val="26"/>
            <w:lang w:eastAsia="ru-RU"/>
          </w:rPr>
          <w:t xml:space="preserve"> столом</w:t>
        </w:r>
      </w:hyperlink>
      <w:r w:rsidRPr="00DF698C">
        <w:rPr>
          <w:rFonts w:ascii="Times New Roman" w:eastAsia="Times New Roman" w:hAnsi="Times New Roman" w:cs="Times New Roman"/>
          <w:color w:val="000000"/>
          <w:sz w:val="26"/>
          <w:szCs w:val="26"/>
          <w:lang w:eastAsia="ru-RU"/>
        </w:rPr>
        <w:t>, в камере которого хранят дополнительные ингредиенты: растительное масло, майонез, зелень, горошек, лимоны. Рядом размещают кухонные полки для тарелок и салатников. Нарезку продуктов выполняет повар холодного цеха 3, 4 разряда, а приготовление и украшение блюд доверяется поварами 5 и 6 разряда. Приготовление заливных блюд является длительным и трудоёмким процессом. Поэтому их готовят заблаговременно и хранят в холодильниках. Отдельный производственный участок для этих целей не выделяют, а используют тот, который освободится к концу рабочей смены.</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i/>
          <w:iCs/>
          <w:color w:val="000000"/>
          <w:sz w:val="26"/>
          <w:szCs w:val="26"/>
          <w:lang w:eastAsia="ru-RU"/>
        </w:rPr>
        <w:t>Оборудование для холодного цеха</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Для обеспечения технологического процесса и организации рабочих мест поваров холодный цех оснащают механическим, холодильным и вспомогательным оборудованием. Установка теплового оборудования здесь недопустима. Виды и производительность оборудования холодного цеха зависит от ассортимента выпускаемой продукции и объёмов её производства. Так как основным условием хранения продуктов является наличие холода, в цеху размещают </w:t>
      </w:r>
      <w:hyperlink r:id="rId5" w:history="1">
        <w:r w:rsidRPr="00DF698C">
          <w:rPr>
            <w:rFonts w:ascii="Times New Roman" w:eastAsia="Times New Roman" w:hAnsi="Times New Roman" w:cs="Times New Roman"/>
            <w:color w:val="0066FF"/>
            <w:sz w:val="26"/>
            <w:lang w:eastAsia="ru-RU"/>
          </w:rPr>
          <w:t>холодильный шкаф</w:t>
        </w:r>
      </w:hyperlink>
      <w:r w:rsidRPr="00DF698C">
        <w:rPr>
          <w:rFonts w:ascii="Times New Roman" w:eastAsia="Times New Roman" w:hAnsi="Times New Roman" w:cs="Times New Roman"/>
          <w:color w:val="000000"/>
          <w:sz w:val="26"/>
          <w:szCs w:val="26"/>
          <w:lang w:eastAsia="ru-RU"/>
        </w:rPr>
        <w:t>. В крупных цехах может быть установлена </w:t>
      </w:r>
      <w:hyperlink r:id="rId6" w:history="1">
        <w:r w:rsidRPr="00DF698C">
          <w:rPr>
            <w:rFonts w:ascii="Times New Roman" w:eastAsia="Times New Roman" w:hAnsi="Times New Roman" w:cs="Times New Roman"/>
            <w:color w:val="0066FF"/>
            <w:sz w:val="26"/>
            <w:lang w:eastAsia="ru-RU"/>
          </w:rPr>
          <w:t>холодильная камера</w:t>
        </w:r>
      </w:hyperlink>
      <w:r w:rsidRPr="00DF698C">
        <w:rPr>
          <w:rFonts w:ascii="Times New Roman" w:eastAsia="Times New Roman" w:hAnsi="Times New Roman" w:cs="Times New Roman"/>
          <w:color w:val="000000"/>
          <w:sz w:val="26"/>
          <w:szCs w:val="26"/>
          <w:lang w:eastAsia="ru-RU"/>
        </w:rPr>
        <w:t>, оборудованная </w:t>
      </w:r>
      <w:hyperlink r:id="rId7" w:history="1">
        <w:r w:rsidRPr="00DF698C">
          <w:rPr>
            <w:rFonts w:ascii="Times New Roman" w:eastAsia="Times New Roman" w:hAnsi="Times New Roman" w:cs="Times New Roman"/>
            <w:color w:val="0066FF"/>
            <w:sz w:val="26"/>
            <w:lang w:eastAsia="ru-RU"/>
          </w:rPr>
          <w:t>стеллажами</w:t>
        </w:r>
      </w:hyperlink>
      <w:r w:rsidRPr="00DF698C">
        <w:rPr>
          <w:rFonts w:ascii="Times New Roman" w:eastAsia="Times New Roman" w:hAnsi="Times New Roman" w:cs="Times New Roman"/>
          <w:color w:val="000000"/>
          <w:sz w:val="26"/>
          <w:szCs w:val="26"/>
          <w:lang w:eastAsia="ru-RU"/>
        </w:rPr>
        <w:t>. Общий объём холодильных шкафов или камер рассчитывают на основе плана-меню цеха, в котором указывают ассортимент и количество выпускаемых блюд, но также учитывают определённый товарный запас.</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Для механизации процесса нарезки овощей холодный цех оснащают </w:t>
      </w:r>
      <w:hyperlink r:id="rId8" w:history="1">
        <w:r w:rsidRPr="00DF698C">
          <w:rPr>
            <w:rFonts w:ascii="Times New Roman" w:eastAsia="Times New Roman" w:hAnsi="Times New Roman" w:cs="Times New Roman"/>
            <w:color w:val="0066FF"/>
            <w:sz w:val="26"/>
            <w:lang w:eastAsia="ru-RU"/>
          </w:rPr>
          <w:t>овощерезкой</w:t>
        </w:r>
      </w:hyperlink>
      <w:r w:rsidRPr="00DF698C">
        <w:rPr>
          <w:rFonts w:ascii="Times New Roman" w:eastAsia="Times New Roman" w:hAnsi="Times New Roman" w:cs="Times New Roman"/>
          <w:color w:val="000000"/>
          <w:sz w:val="26"/>
          <w:szCs w:val="26"/>
          <w:lang w:eastAsia="ru-RU"/>
        </w:rPr>
        <w:t> соответствующей производительности с определённым набором режущих инструментов, которая должны выполнять все виды нарезки, требуемые технологией приготовления того или иного блюда. Даже небольшие предприятия питания способны значительно улучшить качество салатов, используя профессиональные </w:t>
      </w:r>
      <w:hyperlink r:id="rId9" w:history="1">
        <w:r w:rsidRPr="00DF698C">
          <w:rPr>
            <w:rFonts w:ascii="Times New Roman" w:eastAsia="Times New Roman" w:hAnsi="Times New Roman" w:cs="Times New Roman"/>
            <w:color w:val="0066FF"/>
            <w:sz w:val="26"/>
            <w:lang w:eastAsia="ru-RU"/>
          </w:rPr>
          <w:t>овощерезки</w:t>
        </w:r>
      </w:hyperlink>
      <w:r w:rsidRPr="00DF698C">
        <w:rPr>
          <w:rFonts w:ascii="Times New Roman" w:eastAsia="Times New Roman" w:hAnsi="Times New Roman" w:cs="Times New Roman"/>
          <w:color w:val="000000"/>
          <w:sz w:val="26"/>
          <w:szCs w:val="26"/>
          <w:lang w:eastAsia="ru-RU"/>
        </w:rPr>
        <w:t> небольшой мощности.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Для нарезки гастрономических продуктов не обойтись без </w:t>
      </w:r>
      <w:proofErr w:type="spellStart"/>
      <w:r w:rsidRPr="00DF698C">
        <w:rPr>
          <w:rFonts w:ascii="Arial" w:eastAsia="Times New Roman" w:hAnsi="Arial" w:cs="Arial"/>
          <w:color w:val="000000"/>
          <w:sz w:val="21"/>
          <w:szCs w:val="21"/>
          <w:lang w:eastAsia="ru-RU"/>
        </w:rPr>
        <w:fldChar w:fldCharType="begin"/>
      </w:r>
      <w:r w:rsidRPr="00DF698C">
        <w:rPr>
          <w:rFonts w:ascii="Arial" w:eastAsia="Times New Roman" w:hAnsi="Arial" w:cs="Arial"/>
          <w:color w:val="000000"/>
          <w:sz w:val="21"/>
          <w:szCs w:val="21"/>
          <w:lang w:eastAsia="ru-RU"/>
        </w:rPr>
        <w:instrText xml:space="preserve"> HYPERLINK "https://infourok.ru/go.html?href=https%3A%2F%2Finfourok.ru%2Fgo.html%3Fhref%3Dhttp%253A%252F%252Fooopht.ru%252Fslajsery.html" </w:instrText>
      </w:r>
      <w:r w:rsidRPr="00DF698C">
        <w:rPr>
          <w:rFonts w:ascii="Arial" w:eastAsia="Times New Roman" w:hAnsi="Arial" w:cs="Arial"/>
          <w:color w:val="000000"/>
          <w:sz w:val="21"/>
          <w:szCs w:val="21"/>
          <w:lang w:eastAsia="ru-RU"/>
        </w:rPr>
        <w:fldChar w:fldCharType="separate"/>
      </w:r>
      <w:r w:rsidRPr="00DF698C">
        <w:rPr>
          <w:rFonts w:ascii="Times New Roman" w:eastAsia="Times New Roman" w:hAnsi="Times New Roman" w:cs="Times New Roman"/>
          <w:color w:val="0066FF"/>
          <w:sz w:val="26"/>
          <w:lang w:eastAsia="ru-RU"/>
        </w:rPr>
        <w:t>слайсера</w:t>
      </w:r>
      <w:proofErr w:type="spellEnd"/>
      <w:r w:rsidRPr="00DF698C">
        <w:rPr>
          <w:rFonts w:ascii="Arial" w:eastAsia="Times New Roman" w:hAnsi="Arial" w:cs="Arial"/>
          <w:color w:val="000000"/>
          <w:sz w:val="21"/>
          <w:szCs w:val="21"/>
          <w:lang w:eastAsia="ru-RU"/>
        </w:rPr>
        <w:fldChar w:fldCharType="end"/>
      </w:r>
      <w:r w:rsidRPr="00DF698C">
        <w:rPr>
          <w:rFonts w:ascii="Times New Roman" w:eastAsia="Times New Roman" w:hAnsi="Times New Roman" w:cs="Times New Roman"/>
          <w:color w:val="000000"/>
          <w:sz w:val="26"/>
          <w:szCs w:val="26"/>
          <w:lang w:eastAsia="ru-RU"/>
        </w:rPr>
        <w:t xml:space="preserve">, </w:t>
      </w:r>
      <w:proofErr w:type="gramStart"/>
      <w:r w:rsidRPr="00DF698C">
        <w:rPr>
          <w:rFonts w:ascii="Times New Roman" w:eastAsia="Times New Roman" w:hAnsi="Times New Roman" w:cs="Times New Roman"/>
          <w:color w:val="000000"/>
          <w:sz w:val="26"/>
          <w:szCs w:val="26"/>
          <w:lang w:eastAsia="ru-RU"/>
        </w:rPr>
        <w:t>который</w:t>
      </w:r>
      <w:proofErr w:type="gramEnd"/>
      <w:r w:rsidRPr="00DF698C">
        <w:rPr>
          <w:rFonts w:ascii="Times New Roman" w:eastAsia="Times New Roman" w:hAnsi="Times New Roman" w:cs="Times New Roman"/>
          <w:color w:val="000000"/>
          <w:sz w:val="26"/>
          <w:szCs w:val="26"/>
          <w:lang w:eastAsia="ru-RU"/>
        </w:rPr>
        <w:t>, благодаря регулировке толщины ломтиков, обеспечивают качественную и эстетичную нарезку колбас, сыров и копчёностей. </w:t>
      </w:r>
      <w:proofErr w:type="spellStart"/>
      <w:r w:rsidRPr="00DF698C">
        <w:rPr>
          <w:rFonts w:ascii="Arial" w:eastAsia="Times New Roman" w:hAnsi="Arial" w:cs="Arial"/>
          <w:color w:val="000000"/>
          <w:sz w:val="21"/>
          <w:szCs w:val="21"/>
          <w:lang w:eastAsia="ru-RU"/>
        </w:rPr>
        <w:fldChar w:fldCharType="begin"/>
      </w:r>
      <w:r w:rsidRPr="00DF698C">
        <w:rPr>
          <w:rFonts w:ascii="Arial" w:eastAsia="Times New Roman" w:hAnsi="Arial" w:cs="Arial"/>
          <w:color w:val="000000"/>
          <w:sz w:val="21"/>
          <w:szCs w:val="21"/>
          <w:lang w:eastAsia="ru-RU"/>
        </w:rPr>
        <w:instrText xml:space="preserve"> HYPERLINK "https://infourok.ru/go.html?href=https%3A%2F%2Finfourok.ru%2Fgo.html%3Fhref%3Dhttp%253A%252F%252Fooopht.ru%252Fslajsery.html" </w:instrText>
      </w:r>
      <w:r w:rsidRPr="00DF698C">
        <w:rPr>
          <w:rFonts w:ascii="Arial" w:eastAsia="Times New Roman" w:hAnsi="Arial" w:cs="Arial"/>
          <w:color w:val="000000"/>
          <w:sz w:val="21"/>
          <w:szCs w:val="21"/>
          <w:lang w:eastAsia="ru-RU"/>
        </w:rPr>
        <w:fldChar w:fldCharType="separate"/>
      </w:r>
      <w:r w:rsidRPr="00DF698C">
        <w:rPr>
          <w:rFonts w:ascii="Times New Roman" w:eastAsia="Times New Roman" w:hAnsi="Times New Roman" w:cs="Times New Roman"/>
          <w:color w:val="0066FF"/>
          <w:sz w:val="26"/>
          <w:lang w:eastAsia="ru-RU"/>
        </w:rPr>
        <w:t>Слайсер</w:t>
      </w:r>
      <w:proofErr w:type="spellEnd"/>
      <w:r w:rsidRPr="00DF698C">
        <w:rPr>
          <w:rFonts w:ascii="Arial" w:eastAsia="Times New Roman" w:hAnsi="Arial" w:cs="Arial"/>
          <w:color w:val="000000"/>
          <w:sz w:val="21"/>
          <w:szCs w:val="21"/>
          <w:lang w:eastAsia="ru-RU"/>
        </w:rPr>
        <w:fldChar w:fldCharType="end"/>
      </w:r>
      <w:r w:rsidRPr="00DF698C">
        <w:rPr>
          <w:rFonts w:ascii="Times New Roman" w:eastAsia="Times New Roman" w:hAnsi="Times New Roman" w:cs="Times New Roman"/>
          <w:color w:val="000000"/>
          <w:sz w:val="26"/>
          <w:szCs w:val="26"/>
          <w:lang w:eastAsia="ru-RU"/>
        </w:rPr>
        <w:t> можно использовать для нарезки хлеба, но если значительную долю ассортимента занимают бутерброды, в холодном цеху может быть установлена хлеборезка соответствующей производительности.</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Для приготовления паштетов, холодных соусов и других блюд, где требуется тонкое измельчение ингредиентов, необходим </w:t>
      </w:r>
      <w:hyperlink r:id="rId10" w:history="1">
        <w:r w:rsidRPr="00DF698C">
          <w:rPr>
            <w:rFonts w:ascii="Times New Roman" w:eastAsia="Times New Roman" w:hAnsi="Times New Roman" w:cs="Times New Roman"/>
            <w:color w:val="0066FF"/>
            <w:sz w:val="26"/>
            <w:lang w:eastAsia="ru-RU"/>
          </w:rPr>
          <w:t>куттер</w:t>
        </w:r>
      </w:hyperlink>
      <w:r w:rsidRPr="00DF698C">
        <w:rPr>
          <w:rFonts w:ascii="Times New Roman" w:eastAsia="Times New Roman" w:hAnsi="Times New Roman" w:cs="Times New Roman"/>
          <w:color w:val="000000"/>
          <w:sz w:val="26"/>
          <w:szCs w:val="26"/>
          <w:lang w:eastAsia="ru-RU"/>
        </w:rPr>
        <w:t>. Он, кроме этого, выполняет функции взбивания и может быть использовании для приготовления муссов, самбуков и взбитых сливок.</w:t>
      </w:r>
    </w:p>
    <w:p w:rsidR="00195FC9" w:rsidRPr="00DF698C" w:rsidRDefault="00195FC9" w:rsidP="00195FC9">
      <w:pPr>
        <w:shd w:val="clear" w:color="auto" w:fill="FFFFFF"/>
        <w:spacing w:after="0" w:line="294" w:lineRule="atLeast"/>
        <w:rPr>
          <w:rFonts w:ascii="Arial" w:eastAsia="Times New Roman" w:hAnsi="Arial" w:cs="Arial"/>
          <w:color w:val="000000"/>
          <w:sz w:val="21"/>
          <w:szCs w:val="21"/>
          <w:lang w:eastAsia="ru-RU"/>
        </w:rPr>
      </w:pPr>
      <w:r w:rsidRPr="00DF698C">
        <w:rPr>
          <w:rFonts w:ascii="Times New Roman" w:eastAsia="Times New Roman" w:hAnsi="Times New Roman" w:cs="Times New Roman"/>
          <w:color w:val="000000"/>
          <w:sz w:val="26"/>
          <w:szCs w:val="26"/>
          <w:lang w:eastAsia="ru-RU"/>
        </w:rPr>
        <w:t>Из вспомогательного оборудования в холодном цеху устанавливают </w:t>
      </w:r>
      <w:hyperlink r:id="rId11" w:history="1">
        <w:r w:rsidRPr="00DF698C">
          <w:rPr>
            <w:rFonts w:ascii="Times New Roman" w:eastAsia="Times New Roman" w:hAnsi="Times New Roman" w:cs="Times New Roman"/>
            <w:color w:val="0066FF"/>
            <w:sz w:val="26"/>
            <w:lang w:eastAsia="ru-RU"/>
          </w:rPr>
          <w:t>производственные столы</w:t>
        </w:r>
      </w:hyperlink>
      <w:r w:rsidRPr="00DF698C">
        <w:rPr>
          <w:rFonts w:ascii="Times New Roman" w:eastAsia="Times New Roman" w:hAnsi="Times New Roman" w:cs="Times New Roman"/>
          <w:color w:val="000000"/>
          <w:sz w:val="26"/>
          <w:szCs w:val="26"/>
          <w:lang w:eastAsia="ru-RU"/>
        </w:rPr>
        <w:t>, одну или несколько </w:t>
      </w:r>
      <w:hyperlink r:id="rId12" w:history="1">
        <w:r w:rsidRPr="00DF698C">
          <w:rPr>
            <w:rFonts w:ascii="Times New Roman" w:eastAsia="Times New Roman" w:hAnsi="Times New Roman" w:cs="Times New Roman"/>
            <w:color w:val="0066FF"/>
            <w:sz w:val="26"/>
            <w:lang w:eastAsia="ru-RU"/>
          </w:rPr>
          <w:t xml:space="preserve">моечных </w:t>
        </w:r>
        <w:proofErr w:type="spellStart"/>
        <w:r w:rsidRPr="00DF698C">
          <w:rPr>
            <w:rFonts w:ascii="Times New Roman" w:eastAsia="Times New Roman" w:hAnsi="Times New Roman" w:cs="Times New Roman"/>
            <w:color w:val="0066FF"/>
            <w:sz w:val="26"/>
            <w:lang w:eastAsia="ru-RU"/>
          </w:rPr>
          <w:t>ванн</w:t>
        </w:r>
      </w:hyperlink>
      <w:r w:rsidRPr="00DF698C">
        <w:rPr>
          <w:rFonts w:ascii="Times New Roman" w:eastAsia="Times New Roman" w:hAnsi="Times New Roman" w:cs="Times New Roman"/>
          <w:color w:val="000000"/>
          <w:sz w:val="26"/>
          <w:szCs w:val="26"/>
          <w:lang w:eastAsia="ru-RU"/>
        </w:rPr>
        <w:t>,</w:t>
      </w:r>
      <w:hyperlink r:id="rId13" w:history="1">
        <w:r w:rsidRPr="00DF698C">
          <w:rPr>
            <w:rFonts w:ascii="Times New Roman" w:eastAsia="Times New Roman" w:hAnsi="Times New Roman" w:cs="Times New Roman"/>
            <w:color w:val="0066FF"/>
            <w:sz w:val="26"/>
            <w:lang w:eastAsia="ru-RU"/>
          </w:rPr>
          <w:t>металлические</w:t>
        </w:r>
        <w:proofErr w:type="spellEnd"/>
        <w:r w:rsidRPr="00DF698C">
          <w:rPr>
            <w:rFonts w:ascii="Times New Roman" w:eastAsia="Times New Roman" w:hAnsi="Times New Roman" w:cs="Times New Roman"/>
            <w:color w:val="0066FF"/>
            <w:sz w:val="26"/>
            <w:lang w:eastAsia="ru-RU"/>
          </w:rPr>
          <w:t xml:space="preserve"> подставки и подтоварники</w:t>
        </w:r>
      </w:hyperlink>
      <w:r w:rsidRPr="00DF698C">
        <w:rPr>
          <w:rFonts w:ascii="Times New Roman" w:eastAsia="Times New Roman" w:hAnsi="Times New Roman" w:cs="Times New Roman"/>
          <w:color w:val="000000"/>
          <w:sz w:val="26"/>
          <w:szCs w:val="26"/>
          <w:lang w:eastAsia="ru-RU"/>
        </w:rPr>
        <w:t>. На рабочем месте повара по оформлению блюд необходимо предусмотреть </w:t>
      </w:r>
      <w:hyperlink r:id="rId14" w:history="1">
        <w:r w:rsidRPr="00DF698C">
          <w:rPr>
            <w:rFonts w:ascii="Times New Roman" w:eastAsia="Times New Roman" w:hAnsi="Times New Roman" w:cs="Times New Roman"/>
            <w:color w:val="0066FF"/>
            <w:sz w:val="26"/>
            <w:lang w:eastAsia="ru-RU"/>
          </w:rPr>
          <w:t>холодильный стол</w:t>
        </w:r>
      </w:hyperlink>
      <w:r w:rsidRPr="00DF698C">
        <w:rPr>
          <w:rFonts w:ascii="Times New Roman" w:eastAsia="Times New Roman" w:hAnsi="Times New Roman" w:cs="Times New Roman"/>
          <w:color w:val="000000"/>
          <w:sz w:val="26"/>
          <w:szCs w:val="26"/>
          <w:lang w:eastAsia="ru-RU"/>
        </w:rPr>
        <w:t>, </w:t>
      </w:r>
      <w:hyperlink r:id="rId15" w:history="1">
        <w:r w:rsidRPr="00DF698C">
          <w:rPr>
            <w:rFonts w:ascii="Times New Roman" w:eastAsia="Times New Roman" w:hAnsi="Times New Roman" w:cs="Times New Roman"/>
            <w:color w:val="0066FF"/>
            <w:sz w:val="26"/>
            <w:lang w:eastAsia="ru-RU"/>
          </w:rPr>
          <w:t>весы порционные</w:t>
        </w:r>
      </w:hyperlink>
      <w:r w:rsidRPr="00DF698C">
        <w:rPr>
          <w:rFonts w:ascii="Times New Roman" w:eastAsia="Times New Roman" w:hAnsi="Times New Roman" w:cs="Times New Roman"/>
          <w:color w:val="000000"/>
          <w:sz w:val="26"/>
          <w:szCs w:val="26"/>
          <w:lang w:eastAsia="ru-RU"/>
        </w:rPr>
        <w:t> и </w:t>
      </w:r>
      <w:hyperlink r:id="rId16" w:history="1">
        <w:r w:rsidRPr="00DF698C">
          <w:rPr>
            <w:rFonts w:ascii="Times New Roman" w:eastAsia="Times New Roman" w:hAnsi="Times New Roman" w:cs="Times New Roman"/>
            <w:color w:val="0066FF"/>
            <w:sz w:val="26"/>
            <w:lang w:eastAsia="ru-RU"/>
          </w:rPr>
          <w:t>полку для посуды</w:t>
        </w:r>
      </w:hyperlink>
      <w:r w:rsidRPr="00DF698C">
        <w:rPr>
          <w:rFonts w:ascii="Times New Roman" w:eastAsia="Times New Roman" w:hAnsi="Times New Roman" w:cs="Times New Roman"/>
          <w:color w:val="000000"/>
          <w:sz w:val="26"/>
          <w:szCs w:val="26"/>
          <w:lang w:eastAsia="ru-RU"/>
        </w:rPr>
        <w:t>.</w:t>
      </w:r>
    </w:p>
    <w:p w:rsidR="005A2010" w:rsidRDefault="00195FC9" w:rsidP="00195FC9">
      <w:r w:rsidRPr="00DF698C">
        <w:rPr>
          <w:rFonts w:ascii="Arial" w:eastAsia="Times New Roman" w:hAnsi="Arial" w:cs="Arial"/>
          <w:color w:val="000000"/>
          <w:sz w:val="21"/>
          <w:szCs w:val="21"/>
          <w:lang w:eastAsia="ru-RU"/>
        </w:rPr>
        <w:lastRenderedPageBreak/>
        <w:br/>
      </w:r>
    </w:p>
    <w:p w:rsidR="00195FC9" w:rsidRDefault="001A6412" w:rsidP="00195FC9">
      <w:r w:rsidRPr="007B112A">
        <w:rPr>
          <w:rFonts w:ascii="Times New Roman" w:eastAsia="Times New Roman" w:hAnsi="Times New Roman" w:cs="Times New Roman"/>
          <w:b/>
          <w:color w:val="000000"/>
          <w:sz w:val="28"/>
          <w:szCs w:val="28"/>
          <w:lang w:eastAsia="ru-RU"/>
        </w:rPr>
        <w:t xml:space="preserve">Урок № </w:t>
      </w:r>
      <w:r>
        <w:rPr>
          <w:rFonts w:ascii="Times New Roman" w:eastAsia="Times New Roman" w:hAnsi="Times New Roman" w:cs="Times New Roman"/>
          <w:b/>
          <w:color w:val="000000"/>
          <w:sz w:val="28"/>
          <w:szCs w:val="28"/>
          <w:lang w:eastAsia="ru-RU"/>
        </w:rPr>
        <w:t>89</w:t>
      </w:r>
    </w:p>
    <w:p w:rsidR="00195FC9" w:rsidRPr="00195FC9" w:rsidRDefault="00195FC9" w:rsidP="00195FC9">
      <w:pPr>
        <w:rPr>
          <w:rFonts w:ascii="Times New Roman" w:hAnsi="Times New Roman" w:cs="Times New Roman"/>
          <w:sz w:val="28"/>
          <w:szCs w:val="28"/>
        </w:rPr>
      </w:pPr>
      <w:r w:rsidRPr="00195FC9">
        <w:rPr>
          <w:rFonts w:ascii="Times New Roman" w:hAnsi="Times New Roman" w:cs="Times New Roman"/>
          <w:sz w:val="28"/>
          <w:szCs w:val="28"/>
        </w:rPr>
        <w:t>Контрольная работа</w:t>
      </w:r>
      <w:proofErr w:type="gramStart"/>
      <w:r w:rsidRPr="00195FC9">
        <w:rPr>
          <w:rFonts w:ascii="Times New Roman" w:hAnsi="Times New Roman" w:cs="Times New Roman"/>
          <w:sz w:val="28"/>
          <w:szCs w:val="28"/>
        </w:rPr>
        <w:t xml:space="preserve"> .</w:t>
      </w:r>
      <w:proofErr w:type="gramEnd"/>
      <w:r w:rsidRPr="00195FC9">
        <w:rPr>
          <w:rFonts w:ascii="Times New Roman" w:hAnsi="Times New Roman" w:cs="Times New Roman"/>
          <w:sz w:val="28"/>
          <w:szCs w:val="28"/>
        </w:rPr>
        <w:t xml:space="preserve"> (ответить кратко на вопросы</w:t>
      </w:r>
      <w:r>
        <w:rPr>
          <w:rFonts w:ascii="Times New Roman" w:hAnsi="Times New Roman" w:cs="Times New Roman"/>
          <w:sz w:val="28"/>
          <w:szCs w:val="28"/>
        </w:rPr>
        <w:t xml:space="preserve">  в конспект)</w:t>
      </w:r>
    </w:p>
    <w:p w:rsidR="00195FC9" w:rsidRPr="006F2801" w:rsidRDefault="00195FC9" w:rsidP="00195FC9">
      <w:pPr>
        <w:spacing w:after="0" w:line="240" w:lineRule="auto"/>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1.Требования охраны труда, пожарной безопасности, производственной санитарии и личной гигиены в организациях питания.</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2.Виды, назначение, правила безопасной эксплуатации технологического оборудования   и правила ухода за ними.</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3.Виды, назначение, правила безопасной эксплуатации производственного инвентаря  и правила ухода за ними.</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 xml:space="preserve">4.Виды, назначение, правила безопасной эксплуатации инструментов, </w:t>
      </w:r>
      <w:proofErr w:type="spellStart"/>
      <w:r w:rsidRPr="006F2801">
        <w:rPr>
          <w:rFonts w:ascii="Times New Roman" w:eastAsia="MS Mincho" w:hAnsi="Times New Roman" w:cs="Times New Roman"/>
          <w:sz w:val="28"/>
          <w:szCs w:val="28"/>
        </w:rPr>
        <w:t>весоизмерительных</w:t>
      </w:r>
      <w:proofErr w:type="spellEnd"/>
      <w:r w:rsidRPr="006F2801">
        <w:rPr>
          <w:rFonts w:ascii="Times New Roman" w:eastAsia="MS Mincho" w:hAnsi="Times New Roman" w:cs="Times New Roman"/>
          <w:sz w:val="28"/>
          <w:szCs w:val="28"/>
        </w:rPr>
        <w:t xml:space="preserve"> приборов, посуды  и правила ухода за ними.</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5.Ассортимент, рецептуры, требования к качеству, условия и сроки хранения  салатов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6.Ассортимент, рецептуры, требования к качеству, условия и сроки хранения  холодных блюд  разнообразного ассортимента, в том числе региональных.</w:t>
      </w:r>
    </w:p>
    <w:p w:rsidR="00195FC9" w:rsidRPr="006F2801" w:rsidRDefault="00195FC9" w:rsidP="00195FC9">
      <w:pPr>
        <w:spacing w:after="0" w:line="240" w:lineRule="auto"/>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7.Ассортимент, рецептуры, требования к качеству, условия и сроки хранения  кулинарных изделий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8.Ассортимент, рецептуры, требования к качеству, условия и сроки хранения  закусок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9.Методы приготовления, варианты оформления и подачи салатов, холодных блюд, кулинарных изделий, закусок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10.Методы приготовления, варианты оформления и подачи салатов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11.Методы приготовления, варианты оформления и подачи  холодных блюд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12.Методы приготовления, варианты оформления и подачи кулинарных изделий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13.Методы приготовления, варианты оформления и подачи   закусок разнообразного ассортимента, в том числе региональных.</w:t>
      </w:r>
    </w:p>
    <w:p w:rsidR="00195FC9" w:rsidRPr="006F2801" w:rsidRDefault="00195FC9" w:rsidP="00195FC9">
      <w:pPr>
        <w:spacing w:after="0" w:line="240" w:lineRule="auto"/>
        <w:ind w:left="34"/>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 xml:space="preserve">14.Нормы расхода, способы сокращения потерь, сохранения пищевой ценности продуктов при приготовлении. </w:t>
      </w:r>
    </w:p>
    <w:p w:rsidR="00195FC9" w:rsidRPr="006F2801" w:rsidRDefault="00195FC9" w:rsidP="00195FC9">
      <w:pPr>
        <w:spacing w:after="0" w:line="240" w:lineRule="auto"/>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15.Правила и способы сервировки стола, презентации салатов разнообразного ассортимента, в том числе региональных.</w:t>
      </w:r>
    </w:p>
    <w:p w:rsidR="00195FC9" w:rsidRPr="006F2801" w:rsidRDefault="00195FC9" w:rsidP="00195FC9">
      <w:pPr>
        <w:spacing w:after="0" w:line="240" w:lineRule="auto"/>
        <w:jc w:val="both"/>
        <w:rPr>
          <w:rFonts w:ascii="Times New Roman" w:eastAsia="MS Mincho" w:hAnsi="Times New Roman" w:cs="Times New Roman"/>
          <w:sz w:val="28"/>
          <w:szCs w:val="28"/>
        </w:rPr>
      </w:pPr>
      <w:r w:rsidRPr="006F2801">
        <w:rPr>
          <w:rFonts w:ascii="Times New Roman" w:eastAsia="MS Mincho" w:hAnsi="Times New Roman" w:cs="Times New Roman"/>
          <w:sz w:val="28"/>
          <w:szCs w:val="28"/>
        </w:rPr>
        <w:t>16.Правила и способы сервировки стола, презентации холодных блюд разнообразного ассортимента, в том числе региональных.</w:t>
      </w:r>
    </w:p>
    <w:p w:rsidR="00195FC9" w:rsidRDefault="00195FC9" w:rsidP="00195FC9"/>
    <w:p w:rsidR="00F1640D" w:rsidRDefault="00F1640D" w:rsidP="00195FC9">
      <w:pPr>
        <w:rPr>
          <w:rFonts w:ascii="Times New Roman" w:eastAsia="Times New Roman" w:hAnsi="Times New Roman" w:cs="Times New Roman"/>
          <w:b/>
          <w:color w:val="000000"/>
          <w:sz w:val="28"/>
          <w:szCs w:val="28"/>
          <w:lang w:eastAsia="ru-RU"/>
        </w:rPr>
      </w:pPr>
    </w:p>
    <w:p w:rsidR="00F1640D" w:rsidRDefault="00F1640D" w:rsidP="00195FC9">
      <w:pPr>
        <w:rPr>
          <w:rFonts w:ascii="Times New Roman" w:eastAsia="Times New Roman" w:hAnsi="Times New Roman" w:cs="Times New Roman"/>
          <w:b/>
          <w:color w:val="000000"/>
          <w:sz w:val="28"/>
          <w:szCs w:val="28"/>
          <w:lang w:eastAsia="ru-RU"/>
        </w:rPr>
      </w:pPr>
    </w:p>
    <w:p w:rsidR="001A6412" w:rsidRDefault="001A6412" w:rsidP="00195FC9">
      <w:pPr>
        <w:rPr>
          <w:rFonts w:ascii="Times New Roman" w:eastAsia="Times New Roman" w:hAnsi="Times New Roman" w:cs="Times New Roman"/>
          <w:b/>
          <w:color w:val="000000"/>
          <w:sz w:val="28"/>
          <w:szCs w:val="28"/>
          <w:lang w:eastAsia="ru-RU"/>
        </w:rPr>
      </w:pPr>
      <w:r w:rsidRPr="007B112A">
        <w:rPr>
          <w:rFonts w:ascii="Times New Roman" w:eastAsia="Times New Roman" w:hAnsi="Times New Roman" w:cs="Times New Roman"/>
          <w:b/>
          <w:color w:val="000000"/>
          <w:sz w:val="28"/>
          <w:szCs w:val="28"/>
          <w:lang w:eastAsia="ru-RU"/>
        </w:rPr>
        <w:lastRenderedPageBreak/>
        <w:t xml:space="preserve">Урок № </w:t>
      </w:r>
      <w:r>
        <w:rPr>
          <w:rFonts w:ascii="Times New Roman" w:eastAsia="Times New Roman" w:hAnsi="Times New Roman" w:cs="Times New Roman"/>
          <w:b/>
          <w:color w:val="000000"/>
          <w:sz w:val="28"/>
          <w:szCs w:val="28"/>
          <w:lang w:eastAsia="ru-RU"/>
        </w:rPr>
        <w:t>90</w:t>
      </w:r>
      <w:r w:rsidR="00F1640D">
        <w:rPr>
          <w:rFonts w:ascii="Times New Roman" w:eastAsia="Times New Roman" w:hAnsi="Times New Roman" w:cs="Times New Roman"/>
          <w:b/>
          <w:color w:val="000000"/>
          <w:sz w:val="28"/>
          <w:szCs w:val="28"/>
          <w:lang w:eastAsia="ru-RU"/>
        </w:rPr>
        <w:t>,91</w:t>
      </w:r>
    </w:p>
    <w:p w:rsidR="00F1640D" w:rsidRDefault="00F1640D" w:rsidP="00195FC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Тема 2.3 Приготовление, подготовка к реализации бутербродов, холодных блюд закусок</w:t>
      </w:r>
    </w:p>
    <w:p w:rsidR="00F1640D" w:rsidRDefault="00F1640D" w:rsidP="00195FC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1.Классификация, ассортимент бутербродов</w:t>
      </w:r>
    </w:p>
    <w:p w:rsidR="00D67BBE" w:rsidRDefault="00D67BBE" w:rsidP="00195FC9">
      <w:r>
        <w:rPr>
          <w:noProof/>
          <w:lang w:eastAsia="ru-RU"/>
        </w:rPr>
        <w:drawing>
          <wp:inline distT="0" distB="0" distL="0" distR="0">
            <wp:extent cx="5940425" cy="1696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0425" cy="1696454"/>
                    </a:xfrm>
                    <a:prstGeom prst="rect">
                      <a:avLst/>
                    </a:prstGeom>
                    <a:noFill/>
                    <a:ln w="9525">
                      <a:noFill/>
                      <a:miter lim="800000"/>
                      <a:headEnd/>
                      <a:tailEnd/>
                    </a:ln>
                  </pic:spPr>
                </pic:pic>
              </a:graphicData>
            </a:graphic>
          </wp:inline>
        </w:drawing>
      </w:r>
    </w:p>
    <w:p w:rsidR="00D67BBE" w:rsidRDefault="00D67BBE" w:rsidP="00195FC9"/>
    <w:p w:rsidR="00D67BBE" w:rsidRDefault="00D67BBE" w:rsidP="00195FC9">
      <w:r>
        <w:rPr>
          <w:noProof/>
          <w:lang w:eastAsia="ru-RU"/>
        </w:rPr>
        <w:lastRenderedPageBreak/>
        <w:drawing>
          <wp:inline distT="0" distB="0" distL="0" distR="0">
            <wp:extent cx="5940425" cy="933663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0425" cy="9336632"/>
                    </a:xfrm>
                    <a:prstGeom prst="rect">
                      <a:avLst/>
                    </a:prstGeom>
                    <a:noFill/>
                    <a:ln w="9525">
                      <a:noFill/>
                      <a:miter lim="800000"/>
                      <a:headEnd/>
                      <a:tailEnd/>
                    </a:ln>
                  </pic:spPr>
                </pic:pic>
              </a:graphicData>
            </a:graphic>
          </wp:inline>
        </w:drawing>
      </w:r>
    </w:p>
    <w:p w:rsidR="00D67BBE" w:rsidRDefault="00D67BBE" w:rsidP="00195FC9">
      <w:r>
        <w:rPr>
          <w:noProof/>
          <w:lang w:eastAsia="ru-RU"/>
        </w:rPr>
        <w:lastRenderedPageBreak/>
        <w:drawing>
          <wp:inline distT="0" distB="0" distL="0" distR="0">
            <wp:extent cx="5940425" cy="897689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0425" cy="8976898"/>
                    </a:xfrm>
                    <a:prstGeom prst="rect">
                      <a:avLst/>
                    </a:prstGeom>
                    <a:noFill/>
                    <a:ln w="9525">
                      <a:noFill/>
                      <a:miter lim="800000"/>
                      <a:headEnd/>
                      <a:tailEnd/>
                    </a:ln>
                  </pic:spPr>
                </pic:pic>
              </a:graphicData>
            </a:graphic>
          </wp:inline>
        </w:drawing>
      </w:r>
    </w:p>
    <w:p w:rsidR="00434004" w:rsidRPr="00434004" w:rsidRDefault="00434004" w:rsidP="00434004">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434004">
        <w:rPr>
          <w:rFonts w:ascii="Times New Roman" w:hAnsi="Times New Roman" w:cs="Times New Roman"/>
          <w:sz w:val="28"/>
          <w:szCs w:val="28"/>
        </w:rPr>
        <w:lastRenderedPageBreak/>
        <w:t>Домашее</w:t>
      </w:r>
      <w:proofErr w:type="spellEnd"/>
      <w:r w:rsidRPr="00434004">
        <w:rPr>
          <w:rFonts w:ascii="Times New Roman" w:hAnsi="Times New Roman" w:cs="Times New Roman"/>
          <w:sz w:val="28"/>
          <w:szCs w:val="28"/>
        </w:rPr>
        <w:t xml:space="preserve"> задание .</w:t>
      </w:r>
      <w:r>
        <w:rPr>
          <w:rFonts w:ascii="Times New Roman" w:hAnsi="Times New Roman" w:cs="Times New Roman"/>
          <w:sz w:val="28"/>
          <w:szCs w:val="28"/>
        </w:rPr>
        <w:t>1.</w:t>
      </w:r>
      <w:r w:rsidRPr="00434004">
        <w:rPr>
          <w:rFonts w:ascii="Times New Roman" w:hAnsi="Times New Roman" w:cs="Times New Roman"/>
          <w:sz w:val="28"/>
          <w:szCs w:val="28"/>
        </w:rPr>
        <w:t xml:space="preserve"> (Консультация) Кратко законспектировать </w:t>
      </w:r>
      <w:r w:rsidRPr="00434004">
        <w:rPr>
          <w:rFonts w:ascii="Times New Roman" w:eastAsia="Times New Roman" w:hAnsi="Times New Roman" w:cs="Times New Roman"/>
          <w:color w:val="000000"/>
          <w:sz w:val="28"/>
          <w:szCs w:val="28"/>
          <w:lang w:eastAsia="ru-RU"/>
        </w:rPr>
        <w:t>Организацию работы холодного цеха</w:t>
      </w:r>
    </w:p>
    <w:p w:rsidR="00D67BBE" w:rsidRDefault="00434004" w:rsidP="00195FC9">
      <w:pPr>
        <w:rPr>
          <w:rFonts w:ascii="Times New Roman" w:hAnsi="Times New Roman" w:cs="Times New Roman"/>
          <w:sz w:val="28"/>
          <w:szCs w:val="28"/>
        </w:rPr>
      </w:pPr>
      <w:r w:rsidRPr="00434004">
        <w:rPr>
          <w:rFonts w:ascii="Times New Roman" w:hAnsi="Times New Roman" w:cs="Times New Roman"/>
          <w:sz w:val="28"/>
          <w:szCs w:val="28"/>
        </w:rPr>
        <w:t xml:space="preserve"> и технику безопасности в нем</w:t>
      </w:r>
      <w:r>
        <w:rPr>
          <w:rFonts w:ascii="Times New Roman" w:hAnsi="Times New Roman" w:cs="Times New Roman"/>
          <w:sz w:val="28"/>
          <w:szCs w:val="28"/>
        </w:rPr>
        <w:t>.</w:t>
      </w:r>
    </w:p>
    <w:p w:rsidR="00434004" w:rsidRDefault="00434004" w:rsidP="00195FC9">
      <w:pPr>
        <w:rPr>
          <w:rFonts w:ascii="Times New Roman" w:hAnsi="Times New Roman" w:cs="Times New Roman"/>
          <w:sz w:val="28"/>
          <w:szCs w:val="28"/>
        </w:rPr>
      </w:pPr>
      <w:r>
        <w:rPr>
          <w:rFonts w:ascii="Times New Roman" w:hAnsi="Times New Roman" w:cs="Times New Roman"/>
          <w:sz w:val="28"/>
          <w:szCs w:val="28"/>
        </w:rPr>
        <w:t xml:space="preserve">2.Выполнить  Контрольную работу. В конспектах кратко ответить на вопросы </w:t>
      </w:r>
    </w:p>
    <w:p w:rsidR="00434004" w:rsidRDefault="00434004" w:rsidP="00195FC9">
      <w:pPr>
        <w:rPr>
          <w:rFonts w:ascii="Times New Roman" w:hAnsi="Times New Roman" w:cs="Times New Roman"/>
          <w:sz w:val="28"/>
          <w:szCs w:val="28"/>
        </w:rPr>
      </w:pPr>
      <w:r>
        <w:rPr>
          <w:rFonts w:ascii="Times New Roman" w:hAnsi="Times New Roman" w:cs="Times New Roman"/>
          <w:sz w:val="28"/>
          <w:szCs w:val="28"/>
        </w:rPr>
        <w:t>3. Законспектировать новый материал Ассортимент бутербродов.</w:t>
      </w:r>
    </w:p>
    <w:p w:rsidR="00434004" w:rsidRPr="00434004" w:rsidRDefault="00434004" w:rsidP="00195FC9">
      <w:pPr>
        <w:rPr>
          <w:rFonts w:ascii="Times New Roman" w:hAnsi="Times New Roman" w:cs="Times New Roman"/>
          <w:i/>
          <w:sz w:val="28"/>
          <w:szCs w:val="28"/>
        </w:rPr>
      </w:pPr>
      <w:r w:rsidRPr="00434004">
        <w:rPr>
          <w:rFonts w:ascii="Times New Roman" w:hAnsi="Times New Roman" w:cs="Times New Roman"/>
          <w:i/>
          <w:sz w:val="28"/>
          <w:szCs w:val="28"/>
        </w:rPr>
        <w:t>С уважением Вера Ивановна.</w:t>
      </w:r>
    </w:p>
    <w:sectPr w:rsidR="00434004" w:rsidRPr="00434004" w:rsidSect="005A20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5FC9"/>
    <w:rsid w:val="00195FC9"/>
    <w:rsid w:val="001A6412"/>
    <w:rsid w:val="00434004"/>
    <w:rsid w:val="005A2010"/>
    <w:rsid w:val="00D67BBE"/>
    <w:rsid w:val="00F164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F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B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7B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infourok.ru%2Fgo.html%3Fhref%3Dhttp%253A%252F%252Fooopht.ru%252Fovoshherezka.html" TargetMode="External"/><Relationship Id="rId13" Type="http://schemas.openxmlformats.org/officeDocument/2006/relationships/hyperlink" Target="https://infourok.ru/go.html?href=https%3A%2F%2Finfourok.ru%2Fgo.html%3Fhref%3Dhttp%253A%252F%252Fooopht.ru%252F909.html" TargetMode="External"/><Relationship Id="rId18" Type="http://schemas.openxmlformats.org/officeDocument/2006/relationships/image" Target="media/image2.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infourok.ru/go.html?href=https%3A%2F%2Finfourok.ru%2Fgo.html%3Fhref%3Dhttp%253A%252F%252Fooopht.ru%252Fkuhonnye-stellazhi.html" TargetMode="External"/><Relationship Id="rId12" Type="http://schemas.openxmlformats.org/officeDocument/2006/relationships/hyperlink" Target="https://infourok.ru/go.html?href=https%3A%2F%2Finfourok.ru%2Fgo.html%3Fhref%3Dhttp%253A%252F%252Fooopht.ru%252Fvanna-moechnaja.html" TargetMode="External"/><Relationship Id="rId17" Type="http://schemas.openxmlformats.org/officeDocument/2006/relationships/image" Target="media/image1.emf"/><Relationship Id="rId2" Type="http://schemas.openxmlformats.org/officeDocument/2006/relationships/settings" Target="settings.xml"/><Relationship Id="rId16" Type="http://schemas.openxmlformats.org/officeDocument/2006/relationships/hyperlink" Target="https://infourok.ru/go.html?href=https%3A%2F%2Finfourok.ru%2Fgo.html%3Fhref%3Dhttp%253A%252F%252Fooopht.ru%252Fkuhonnye-polki.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nfourok.ru/go.html?href=https%3A%2F%2Finfourok.ru%2Fgo.html%3Fhref%3Dhttp%253A%252F%252Fooopht.ru%252Fholodilnie-kameri.html" TargetMode="External"/><Relationship Id="rId11" Type="http://schemas.openxmlformats.org/officeDocument/2006/relationships/hyperlink" Target="https://infourok.ru/go.html?href=https%3A%2F%2Finfourok.ru%2Fgo.html%3Fhref%3Dhttp%253A%252F%252Fooopht.ru%252Fstol-proizvodstvenny.html" TargetMode="External"/><Relationship Id="rId5" Type="http://schemas.openxmlformats.org/officeDocument/2006/relationships/hyperlink" Target="https://infourok.ru/go.html?href=https%3A%2F%2Finfourok.ru%2Fgo.html%3Fhref%3Dhttp%253A%252F%252Fooopht.ru%252Fholodilnye-shkafi.html" TargetMode="External"/><Relationship Id="rId15" Type="http://schemas.openxmlformats.org/officeDocument/2006/relationships/hyperlink" Target="https://infourok.ru/go.html?href=https%3A%2F%2Finfourok.ru%2Fgo.html%3Fhref%3Dhttp%253A%252F%252Fooopht.ru%252Fporcionnye-vesy.html" TargetMode="External"/><Relationship Id="rId10" Type="http://schemas.openxmlformats.org/officeDocument/2006/relationships/hyperlink" Target="https://infourok.ru/go.html?href=https%3A%2F%2Finfourok.ru%2Fgo.html%3Fhref%3Dhttp%253A%252F%252Fooopht.ru%252F1409.html" TargetMode="External"/><Relationship Id="rId19" Type="http://schemas.openxmlformats.org/officeDocument/2006/relationships/image" Target="media/image3.emf"/><Relationship Id="rId4" Type="http://schemas.openxmlformats.org/officeDocument/2006/relationships/hyperlink" Target="https://infourok.ru/go.html?href=https%3A%2F%2Finfourok.ru%2Fgo.html%3Fhref%3Dhttp%253A%252F%252Fooopht.ru%252Fstoli-holodilnie.html" TargetMode="External"/><Relationship Id="rId9" Type="http://schemas.openxmlformats.org/officeDocument/2006/relationships/hyperlink" Target="https://infourok.ru/go.html?href=https%3A%2F%2Finfourok.ru%2Fgo.html%3Fhref%3Dhttp%253A%252F%252Fooopht.ru%252Fovoshherezka.html" TargetMode="External"/><Relationship Id="rId14" Type="http://schemas.openxmlformats.org/officeDocument/2006/relationships/hyperlink" Target="https://infourok.ru/go.html?href=https%3A%2F%2Finfourok.ru%2Fgo.html%3Fhref%3Dhttp%253A%252F%252Fooopht.ru%252Fstoli-holodil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2860</Words>
  <Characters>16302</Characters>
  <Application>Microsoft Office Word</Application>
  <DocSecurity>0</DocSecurity>
  <Lines>135</Lines>
  <Paragraphs>38</Paragraphs>
  <ScaleCrop>false</ScaleCrop>
  <Company/>
  <LinksUpToDate>false</LinksUpToDate>
  <CharactersWithSpaces>19124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Селиверстовы</dc:creator>
  <cp:keywords/>
  <dc:description/>
  <cp:lastModifiedBy>Селиверстовы</cp:lastModifiedBy>
  <cp:revision>6</cp:revision>
  <dcterms:created xsi:type="dcterms:W3CDTF">2020-04-13T05:28:00Z</dcterms:created>
  <dcterms:modified xsi:type="dcterms:W3CDTF">2020-04-13T06:03:00Z</dcterms:modified>
</cp:coreProperties>
</file>