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2" w:rsidRPr="00901AE2" w:rsidRDefault="0069766E" w:rsidP="0090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01AE2">
        <w:rPr>
          <w:rFonts w:ascii="Times New Roman" w:hAnsi="Times New Roman" w:cs="Times New Roman"/>
          <w:sz w:val="28"/>
          <w:szCs w:val="28"/>
        </w:rPr>
        <w:t>.05</w:t>
      </w:r>
      <w:r w:rsidR="00901AE2" w:rsidRPr="00901AE2">
        <w:rPr>
          <w:rFonts w:ascii="Times New Roman" w:hAnsi="Times New Roman" w:cs="Times New Roman"/>
          <w:sz w:val="28"/>
          <w:szCs w:val="28"/>
        </w:rPr>
        <w:t>.2020 г.</w:t>
      </w:r>
    </w:p>
    <w:p w:rsidR="00901AE2" w:rsidRPr="0069766E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Тема: Кабина грузового автомоби</w:t>
      </w:r>
      <w:r w:rsidRPr="00901AE2">
        <w:rPr>
          <w:rFonts w:ascii="Times New Roman" w:hAnsi="Times New Roman" w:cs="Times New Roman"/>
          <w:sz w:val="28"/>
          <w:szCs w:val="28"/>
        </w:rPr>
        <w:softHyphen/>
        <w:t>ля КамАЗ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66E" w:rsidRPr="0069766E">
        <w:rPr>
          <w:b/>
          <w:bCs/>
          <w:color w:val="000000"/>
        </w:rPr>
        <w:t xml:space="preserve"> </w:t>
      </w:r>
      <w:r w:rsidR="0069766E" w:rsidRPr="0069766E">
        <w:rPr>
          <w:rFonts w:ascii="Times New Roman" w:hAnsi="Times New Roman" w:cs="Times New Roman"/>
          <w:bCs/>
          <w:sz w:val="28"/>
          <w:szCs w:val="28"/>
        </w:rPr>
        <w:t xml:space="preserve">Сиденья кабины. </w:t>
      </w:r>
      <w:r w:rsidRPr="0069766E">
        <w:rPr>
          <w:rFonts w:ascii="Times New Roman" w:hAnsi="Times New Roman" w:cs="Times New Roman"/>
          <w:sz w:val="28"/>
          <w:szCs w:val="28"/>
        </w:rPr>
        <w:t xml:space="preserve"> </w:t>
      </w:r>
      <w:r w:rsidR="0069766E" w:rsidRPr="0069766E">
        <w:rPr>
          <w:rFonts w:ascii="Times New Roman" w:hAnsi="Times New Roman" w:cs="Times New Roman"/>
          <w:bCs/>
          <w:sz w:val="28"/>
          <w:szCs w:val="28"/>
        </w:rPr>
        <w:t>Термошумоизоляция и обивка кабины</w:t>
      </w: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Цели урока:</w:t>
      </w: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1. Изучить основные детали и принцип работы кабины и платформы грузового автомобиля</w:t>
      </w: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2. Выучить основные понятия и термины</w:t>
      </w: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3. Закрепить изученный материал</w:t>
      </w: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</w:p>
    <w:p w:rsidR="00901AE2" w:rsidRPr="00901AE2" w:rsidRDefault="00901AE2" w:rsidP="00901AE2">
      <w:pPr>
        <w:rPr>
          <w:rFonts w:ascii="Times New Roman" w:hAnsi="Times New Roman" w:cs="Times New Roman"/>
          <w:sz w:val="28"/>
          <w:szCs w:val="28"/>
        </w:rPr>
      </w:pPr>
      <w:r w:rsidRPr="00901AE2">
        <w:rPr>
          <w:rFonts w:ascii="Times New Roman" w:hAnsi="Times New Roman" w:cs="Times New Roman"/>
          <w:sz w:val="28"/>
          <w:szCs w:val="28"/>
        </w:rPr>
        <w:t>План урока:</w:t>
      </w:r>
    </w:p>
    <w:p w:rsidR="00901AE2" w:rsidRPr="00901AE2" w:rsidRDefault="0069766E" w:rsidP="00901A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66E">
        <w:rPr>
          <w:rFonts w:ascii="Times New Roman" w:hAnsi="Times New Roman" w:cs="Times New Roman"/>
          <w:bCs/>
          <w:sz w:val="28"/>
          <w:szCs w:val="28"/>
        </w:rPr>
        <w:t>Сиденья кабины</w:t>
      </w:r>
    </w:p>
    <w:p w:rsidR="00FE5C14" w:rsidRPr="00FE5C14" w:rsidRDefault="00FE5C14" w:rsidP="00FE5C1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bCs/>
          <w:sz w:val="28"/>
          <w:szCs w:val="28"/>
        </w:rPr>
        <w:t>Термошумоизоляция и обивка кабины</w:t>
      </w:r>
    </w:p>
    <w:p w:rsidR="00FE5C14" w:rsidRPr="00FE5C14" w:rsidRDefault="00FE5C14" w:rsidP="00FE5C1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Принадлежности кабины</w:t>
      </w:r>
    </w:p>
    <w:p w:rsidR="00FE5C14" w:rsidRPr="00FE5C14" w:rsidRDefault="00FE5C14" w:rsidP="00FE5C1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80EBC" w:rsidRDefault="00E80EBC">
      <w:pPr>
        <w:rPr>
          <w:rFonts w:ascii="Times New Roman" w:hAnsi="Times New Roman" w:cs="Times New Roman"/>
          <w:sz w:val="28"/>
          <w:szCs w:val="28"/>
        </w:rPr>
      </w:pPr>
    </w:p>
    <w:p w:rsidR="00901AE2" w:rsidRDefault="0069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9766E">
        <w:rPr>
          <w:rFonts w:ascii="Times New Roman" w:hAnsi="Times New Roman" w:cs="Times New Roman"/>
          <w:b/>
          <w:bCs/>
          <w:sz w:val="28"/>
          <w:szCs w:val="28"/>
        </w:rPr>
        <w:t>Сиденья кабины</w:t>
      </w:r>
    </w:p>
    <w:p w:rsidR="0069766E" w:rsidRDefault="0069766E" w:rsidP="00697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6E">
        <w:rPr>
          <w:rFonts w:ascii="Times New Roman" w:hAnsi="Times New Roman" w:cs="Times New Roman"/>
          <w:sz w:val="28"/>
          <w:szCs w:val="28"/>
        </w:rPr>
        <w:t>Сиденье водителя (рис. 253) одноместное, с механизмом подрессоривания торсионного типа и гидроамортизатором, с регулировками жесткости подвески, продольного перемещения и угла наклона спинки. Подресс</w:t>
      </w:r>
      <w:r w:rsidR="008F300D">
        <w:rPr>
          <w:rFonts w:ascii="Times New Roman" w:hAnsi="Times New Roman" w:cs="Times New Roman"/>
          <w:sz w:val="28"/>
          <w:szCs w:val="28"/>
        </w:rPr>
        <w:t>оривание сиденья водителя осуще</w:t>
      </w:r>
      <w:r w:rsidRPr="0069766E">
        <w:rPr>
          <w:rFonts w:ascii="Times New Roman" w:hAnsi="Times New Roman" w:cs="Times New Roman"/>
          <w:sz w:val="28"/>
          <w:szCs w:val="28"/>
        </w:rPr>
        <w:t>ствляется пластинчатым торсионом, установленным в трубе 7. Один конец торсиона закреплен наглухо, другой соединен с рычагом механизма р</w:t>
      </w:r>
      <w:r>
        <w:rPr>
          <w:rFonts w:ascii="Times New Roman" w:hAnsi="Times New Roman" w:cs="Times New Roman"/>
          <w:sz w:val="28"/>
          <w:szCs w:val="28"/>
        </w:rPr>
        <w:t>егулировки жесткости подвески.</w:t>
      </w:r>
    </w:p>
    <w:p w:rsidR="00901AE2" w:rsidRDefault="00901AE2" w:rsidP="00697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AE2" w:rsidRDefault="00FE5C14" w:rsidP="00FE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30976" cy="3145148"/>
            <wp:effectExtent l="0" t="0" r="7620" b="0"/>
            <wp:docPr id="4" name="Рисунок 4" descr="https://zinref.ru/avtomobili/Kamaz/002_00_avtomobili_Kamaz_rukovodstvo/000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avtomobili/Kamaz/002_00_avtomobili_Kamaz_rukovodstvo/000/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3" cy="31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14" w:rsidRDefault="00FE5C14" w:rsidP="00FE5C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5C14">
        <w:rPr>
          <w:rFonts w:ascii="Times New Roman" w:hAnsi="Times New Roman" w:cs="Times New Roman"/>
          <w:i/>
          <w:iCs/>
          <w:sz w:val="28"/>
          <w:szCs w:val="28"/>
        </w:rPr>
        <w:t>Рис. 253. Сиденье водителя: 1 - подушка; 2 - рукоятка механизма регулировки жесткости подвески сиденья; 3</w:t>
      </w:r>
      <w:r w:rsidRPr="00FE5C14">
        <w:rPr>
          <w:rFonts w:ascii="Times New Roman" w:hAnsi="Times New Roman" w:cs="Times New Roman"/>
          <w:i/>
          <w:iCs/>
          <w:sz w:val="28"/>
          <w:szCs w:val="28"/>
        </w:rPr>
        <w:br/>
        <w:t>- спинка; 4 - боковина сиденья; 5-рычаг гребенки; 6 -амортизатор; 7 - труба торсиона; 8 - остов сиденья; 9, 10</w:t>
      </w:r>
      <w:r w:rsidRPr="00FE5C1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- рычаги шарниров подвески; 11 - направляющие нижние; 12 - гребенка; 13 - пружина возвратная; 14 - тяга; 15 -стопор; 16 - рычаг стопора; 17 - направляющие верхние; 18, 20- поперечины рычагов; 19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FE5C14">
        <w:rPr>
          <w:rFonts w:ascii="Times New Roman" w:hAnsi="Times New Roman" w:cs="Times New Roman"/>
          <w:i/>
          <w:iCs/>
          <w:sz w:val="28"/>
          <w:szCs w:val="28"/>
        </w:rPr>
        <w:t xml:space="preserve"> основание</w:t>
      </w:r>
    </w:p>
    <w:p w:rsidR="00FE5C14" w:rsidRDefault="00FE5C14" w:rsidP="00FE5C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E5C14" w:rsidRDefault="00FE5C14" w:rsidP="00FE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6875" cy="3112770"/>
            <wp:effectExtent l="0" t="0" r="0" b="0"/>
            <wp:docPr id="5" name="Рисунок 5" descr="https://zinref.ru/avtomobili/Kamaz/002_00_avtomobili_Kamaz_rukovodstvo/000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inref.ru/avtomobili/Kamaz/002_00_avtomobili_Kamaz_rukovodstvo/000/1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14" w:rsidRDefault="00FE5C14" w:rsidP="00FE5C1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5C14">
        <w:rPr>
          <w:rFonts w:ascii="Times New Roman" w:hAnsi="Times New Roman" w:cs="Times New Roman"/>
          <w:i/>
          <w:iCs/>
          <w:sz w:val="28"/>
          <w:szCs w:val="28"/>
        </w:rPr>
        <w:t xml:space="preserve">Рис. 254. Сиденье пассажирское правое: 1 - спинка; 2 -подлокотник; 3 - боковина сиденья; 4 - рукоятка фиксатора механизма наклона спинки; 5 - проставка нижней направляющей; 6 - рычаг механизма продольного </w:t>
      </w:r>
      <w:r w:rsidRPr="00FE5C1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перемещения сиденья; 7 - направляющая верхняя; 8-подушка; 9-направляющая нижняя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При качании рукоятки 2 регулировки происходит или закручивание торсиона для увеличения жесткости подвески, или, наоборот, уменьшение закручивания торсиона. Для этого, сев на сиденье, надо оттянуть рукоятку 2 и повернуть ее вокруг оси так, чтобы виден был знак “+” или “—”, соответственно. При движении по неровной дороге колебания сиденья гасит гидравлический телескопический амортизатор 6, установленный за спинкой сиденья и укрепленный одним концом на основании сиденья, а другим — в поперечине остова сиденья. Амортизатор однотрубной конструкции, газонаполненный, неразборный. Проседание сиденья вниз ограничивается резиновыми буферами. Ход подвески сиденья — 88 мм. Подвеска рассчитана на вес водителя 4</w:t>
      </w:r>
      <w:r>
        <w:rPr>
          <w:rFonts w:ascii="Times New Roman" w:hAnsi="Times New Roman" w:cs="Times New Roman"/>
          <w:sz w:val="28"/>
          <w:szCs w:val="28"/>
        </w:rPr>
        <w:t>91 ... 1275 Н (50 ... 130 кгс).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Продольное перемещение сиденья водителя осуществляется передвижением верхних направляющих 17 вместе с механизмом подрессоривания и сиденьем по нижним направляющим 11, прикрепленным к полу кабины. Фиксация положения сиденья осуществляется стопором 15, удерживающим сиденье в одном из десяти фиксированных положений. При нажатии на рычаг 16 стопора он выходит из соответствующего паза гребенки 12 и освобождает сиденье. Пружина возвращает стопор в обратное положение. В</w:t>
      </w:r>
      <w:r>
        <w:rPr>
          <w:rFonts w:ascii="Times New Roman" w:hAnsi="Times New Roman" w:cs="Times New Roman"/>
          <w:sz w:val="28"/>
          <w:szCs w:val="28"/>
        </w:rPr>
        <w:t>еличина хода сиденья — 135 мм.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Угол наклона спинки сиденья водителя можно регулировать, выбирая одно из трех (фиксированных положений спинки: 9, 14 и 19° от вертикали. Фиксируется положение спинки язычками кронштейнов спинки, которые входят в пазы гребенок на обеих боковинах спинки. При нажатии на рычаг 5 гребенки спинка освобождается и фиксируется в новом положении. Подушка 1 и спинка 8 сиденья водителя выполнены из латексной резины или формованного пенополиуретана толщиной 50... 70 мм, на чашеобразном основании из листовой стали. Обивка подушки и спинки выполнена в двух вариантах: из тисненой искусственной кожи или из ткани с поперечной прострочкой батонов. Крепится обивка к фланцу о</w:t>
      </w:r>
      <w:r>
        <w:rPr>
          <w:rFonts w:ascii="Times New Roman" w:hAnsi="Times New Roman" w:cs="Times New Roman"/>
          <w:sz w:val="28"/>
          <w:szCs w:val="28"/>
        </w:rPr>
        <w:t xml:space="preserve">снования пружинными скрепками. </w:t>
      </w:r>
      <w:r w:rsidRPr="00FE5C14">
        <w:rPr>
          <w:rFonts w:ascii="Times New Roman" w:hAnsi="Times New Roman" w:cs="Times New Roman"/>
          <w:sz w:val="28"/>
          <w:szCs w:val="28"/>
        </w:rPr>
        <w:t>Сиденье водителя установлено в отверстия пола кабины и закреплено болтами, приваренными к нижним направляющим 11, и самоконтрящимися гайк</w:t>
      </w:r>
      <w:r>
        <w:rPr>
          <w:rFonts w:ascii="Times New Roman" w:hAnsi="Times New Roman" w:cs="Times New Roman"/>
          <w:sz w:val="28"/>
          <w:szCs w:val="28"/>
        </w:rPr>
        <w:t>ами с наружной стороны кабины.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 xml:space="preserve">Среднее пассажирское сиденье не имеет подвески и не регулируется. Подушка среднего сиденья (унифицированная с сиденьем водителя) крепится к жесткой подставке, а спинка, также унифицированная с сиденьем водителя, откидывается вперед, чтобы обеспечить доступ на спальное место. В верхнем положении спинку удерживают две цилиндрические пружины. Сиденье закреплено к полу четырьмя болтами, приваренными </w:t>
      </w:r>
      <w:r>
        <w:rPr>
          <w:rFonts w:ascii="Times New Roman" w:hAnsi="Times New Roman" w:cs="Times New Roman"/>
          <w:sz w:val="28"/>
          <w:szCs w:val="28"/>
        </w:rPr>
        <w:t xml:space="preserve">к основанию подставки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сиденья. </w:t>
      </w:r>
      <w:r w:rsidRPr="00FE5C14">
        <w:rPr>
          <w:rFonts w:ascii="Times New Roman" w:hAnsi="Times New Roman" w:cs="Times New Roman"/>
          <w:sz w:val="28"/>
          <w:szCs w:val="28"/>
        </w:rPr>
        <w:t>Правое пассажирское сиденье (рис. 254) типа “кресло” с откидными подлокотниками 2, высокой спинкой 1 с подголовником, с регулировками продольного пере</w:t>
      </w:r>
      <w:r>
        <w:rPr>
          <w:rFonts w:ascii="Times New Roman" w:hAnsi="Times New Roman" w:cs="Times New Roman"/>
          <w:sz w:val="28"/>
          <w:szCs w:val="28"/>
        </w:rPr>
        <w:t>мещения и угла наклона спинки.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Механизм регулировки продольного перемещения сиденья аналогичен механизму регулировки продольного перемещения сиденья водителя. Ход продольного перемещения также равен 135 мм. Угол наклона спинки изменяется от 12 до 27° от вертикали. При нажатии на рукоятку 4 фиксатора (слева от сиденья) спинка 1 расстопоривается, и можно по-ставить ее в любое из пяти фиксированных положений. При нажатой рукоятке фиксатора пружинное устройство стремится возвратить спинку</w:t>
      </w:r>
      <w:r>
        <w:rPr>
          <w:rFonts w:ascii="Times New Roman" w:hAnsi="Times New Roman" w:cs="Times New Roman"/>
          <w:sz w:val="28"/>
          <w:szCs w:val="28"/>
        </w:rPr>
        <w:t xml:space="preserve"> в крайнее переднее положение.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Подушка 8 и спинка 1 сиденья выполнены из латексной резины или формованного пенополиуретана на металлических каркасах из зигзагообразных пружин. Подушка крепится четырьмя винтами к верхним направляющим 7 механизма перемещения сиденья. А нижние направляющие 9 — четырьмя приваренными к ним болтами к полу кабины и к проставке 5 (правая направляющая), которая в свою очередь приворачивается к полу четырьмя болтами.</w:t>
      </w:r>
    </w:p>
    <w:p w:rsidR="00FE5C14" w:rsidRP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AE2" w:rsidRDefault="00901AE2" w:rsidP="00901AE2">
      <w:pPr>
        <w:rPr>
          <w:rFonts w:ascii="Times New Roman" w:hAnsi="Times New Roman" w:cs="Times New Roman"/>
          <w:b/>
          <w:sz w:val="28"/>
          <w:szCs w:val="28"/>
        </w:rPr>
      </w:pPr>
      <w:r w:rsidRPr="00901AE2">
        <w:rPr>
          <w:rFonts w:ascii="Times New Roman" w:hAnsi="Times New Roman" w:cs="Times New Roman"/>
          <w:b/>
          <w:sz w:val="28"/>
          <w:szCs w:val="28"/>
        </w:rPr>
        <w:t>2.</w:t>
      </w:r>
      <w:r w:rsidRPr="00901AE2">
        <w:rPr>
          <w:rFonts w:ascii="Times New Roman" w:hAnsi="Times New Roman" w:cs="Times New Roman"/>
          <w:b/>
          <w:sz w:val="28"/>
          <w:szCs w:val="28"/>
        </w:rPr>
        <w:tab/>
      </w:r>
      <w:r w:rsidR="00FE5C14" w:rsidRPr="00FE5C14">
        <w:rPr>
          <w:rFonts w:ascii="Times New Roman" w:hAnsi="Times New Roman" w:cs="Times New Roman"/>
          <w:b/>
          <w:sz w:val="28"/>
          <w:szCs w:val="28"/>
        </w:rPr>
        <w:t>Термошумоизоляция и обивка кабины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Кабина оборудована падежной многослойной тер-мошумоизоляцией. Для поглощения вибрации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14">
        <w:rPr>
          <w:rFonts w:ascii="Times New Roman" w:hAnsi="Times New Roman" w:cs="Times New Roman"/>
          <w:sz w:val="28"/>
          <w:szCs w:val="28"/>
        </w:rPr>
        <w:t>шума от работающего двигателя и дороги с внутренней стороны панелей кабины приклеена лист</w:t>
      </w:r>
      <w:r>
        <w:rPr>
          <w:rFonts w:ascii="Times New Roman" w:hAnsi="Times New Roman" w:cs="Times New Roman"/>
          <w:sz w:val="28"/>
          <w:szCs w:val="28"/>
        </w:rPr>
        <w:t>овая виброизолирующая мастика.</w:t>
      </w:r>
    </w:p>
    <w:p w:rsid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t>Для изоляции кабины от высоких температур двигателя снизу к полу крепится термоизоляция из стекловолокна с блестящей теплоотражающей нижней поверхностью из алюминиевой фольги. Термоизоляция прижата к полу проволочным каркасом. Для снятия термоизоляции необходимо отогнуть уси</w:t>
      </w:r>
      <w:r>
        <w:rPr>
          <w:rFonts w:ascii="Times New Roman" w:hAnsi="Times New Roman" w:cs="Times New Roman"/>
          <w:sz w:val="28"/>
          <w:szCs w:val="28"/>
        </w:rPr>
        <w:t xml:space="preserve">ки, прижимающие каркас к полу. </w:t>
      </w:r>
      <w:r w:rsidRPr="00FE5C14">
        <w:rPr>
          <w:rFonts w:ascii="Times New Roman" w:hAnsi="Times New Roman" w:cs="Times New Roman"/>
          <w:sz w:val="28"/>
          <w:szCs w:val="28"/>
        </w:rPr>
        <w:t>Сверху на полу в качестве термоизоляции уложена слоистая текстильно-битумная плита. Нижний битумный слой приварен к поверхности пола. Сверху к ней приклеена текстильно-битумн</w:t>
      </w:r>
      <w:r>
        <w:rPr>
          <w:rFonts w:ascii="Times New Roman" w:hAnsi="Times New Roman" w:cs="Times New Roman"/>
          <w:sz w:val="28"/>
          <w:szCs w:val="28"/>
        </w:rPr>
        <w:t xml:space="preserve">ая плита битумным слоем вверх. </w:t>
      </w:r>
      <w:r w:rsidRPr="00FE5C14">
        <w:rPr>
          <w:rFonts w:ascii="Times New Roman" w:hAnsi="Times New Roman" w:cs="Times New Roman"/>
          <w:sz w:val="28"/>
          <w:szCs w:val="28"/>
        </w:rPr>
        <w:t xml:space="preserve">Поверх термошумоизоляции пола уложены коврики: в задней части — из искусственной “кожи с искусственным войлоком, в передней части, под ногами — резиновые. Коврики прижаты к полу сиденьями, </w:t>
      </w:r>
      <w:r>
        <w:rPr>
          <w:rFonts w:ascii="Times New Roman" w:hAnsi="Times New Roman" w:cs="Times New Roman"/>
          <w:sz w:val="28"/>
          <w:szCs w:val="28"/>
        </w:rPr>
        <w:t xml:space="preserve">порожками. </w:t>
      </w:r>
      <w:r w:rsidRPr="00FE5C14">
        <w:rPr>
          <w:rFonts w:ascii="Times New Roman" w:hAnsi="Times New Roman" w:cs="Times New Roman"/>
          <w:sz w:val="28"/>
          <w:szCs w:val="28"/>
        </w:rPr>
        <w:t xml:space="preserve">Термошумоизоляция передней части кабины состоит из многослойного гофрированного картона, обшитого водонепроницаемым картоном, и крепится </w:t>
      </w:r>
      <w:r>
        <w:rPr>
          <w:rFonts w:ascii="Times New Roman" w:hAnsi="Times New Roman" w:cs="Times New Roman"/>
          <w:sz w:val="28"/>
          <w:szCs w:val="28"/>
        </w:rPr>
        <w:t>к передку резиновыми кнопками.</w:t>
      </w:r>
    </w:p>
    <w:p w:rsidR="00FE5C14" w:rsidRPr="00FE5C14" w:rsidRDefault="00FE5C14" w:rsidP="00FE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14">
        <w:rPr>
          <w:rFonts w:ascii="Times New Roman" w:hAnsi="Times New Roman" w:cs="Times New Roman"/>
          <w:sz w:val="28"/>
          <w:szCs w:val="28"/>
        </w:rPr>
        <w:lastRenderedPageBreak/>
        <w:t>Термошумоизоляция боковин, задней части и крыши представляет собой плиты из супертонкого стекловолокна, приклеенные к панелям в один-два слоя. Поверх термошумоизоляции крепится мягкая обивка кабины, выполненная из перфорированной искусственной кожи, дублированной пятимиллиметровым слоем пенополиуретана с внутренней стороны, приклеенная к каркасу обивки из перфорированной древесноволокнистой плиты. Обивка крепится к усилителям панелей или специальным держателям полиэтиленовыми скрепками.</w:t>
      </w:r>
    </w:p>
    <w:p w:rsidR="00901AE2" w:rsidRPr="00FE5C14" w:rsidRDefault="00FE5C14" w:rsidP="006B13D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4">
        <w:rPr>
          <w:rFonts w:ascii="Times New Roman" w:hAnsi="Times New Roman" w:cs="Times New Roman"/>
          <w:b/>
          <w:bCs/>
          <w:sz w:val="28"/>
          <w:szCs w:val="28"/>
        </w:rPr>
        <w:t>Принадлежности кабины</w:t>
      </w:r>
    </w:p>
    <w:p w:rsidR="00FE5C14" w:rsidRDefault="00FE5C14" w:rsidP="006B13D7">
      <w:pPr>
        <w:rPr>
          <w:rFonts w:ascii="Times New Roman" w:hAnsi="Times New Roman" w:cs="Times New Roman"/>
          <w:sz w:val="28"/>
          <w:szCs w:val="28"/>
        </w:rPr>
      </w:pP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Ремни безопасности (рис. 255). Кабины имеют места крепления ремней безопасности и могут быть оборудованы ремнями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для всех трех сидений. </w:t>
      </w:r>
      <w:r w:rsidRPr="006B13D7">
        <w:rPr>
          <w:rFonts w:ascii="Times New Roman" w:hAnsi="Times New Roman" w:cs="Times New Roman"/>
          <w:sz w:val="28"/>
          <w:szCs w:val="28"/>
        </w:rPr>
        <w:t xml:space="preserve">Сиденье водителя и крайнее правое пассажирское сиденье оборудованы диагонально-поясными рем-нями безопасности 1, 3, а среднее пассажирское сиденье — </w:t>
      </w:r>
      <w:r>
        <w:rPr>
          <w:rFonts w:ascii="Times New Roman" w:hAnsi="Times New Roman" w:cs="Times New Roman"/>
          <w:sz w:val="28"/>
          <w:szCs w:val="28"/>
        </w:rPr>
        <w:t>поясным ремнем безопасности 2.</w:t>
      </w: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Диагонально-поясной ремень безопасности водителя крепится в трех точках: сзади в верхнем углу боковины и к полу справа и слева от сиденья. Диагонально-поясной ремень крайнего пассажира крепится одним концом к боковине в заднем верхнем углу и другими концами к полу справа и слева от сиденья. Поясной ремень безопасности среднего пассажира крепится справа и слева от сиденья к полу, причем правое крепление поясного ремня среднего пассажира объединено (к одному кронштейну) с левым креплением диагонально-пояс</w:t>
      </w:r>
      <w:r>
        <w:rPr>
          <w:rFonts w:ascii="Times New Roman" w:hAnsi="Times New Roman" w:cs="Times New Roman"/>
          <w:sz w:val="28"/>
          <w:szCs w:val="28"/>
        </w:rPr>
        <w:t>ного ремня крайнего пассажира.</w:t>
      </w: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 xml:space="preserve">Все места крепления ремней безопасности снабжены усилителями 18, 6 и 8, приваренными к панелям облицовки боковины и пола. К усилителям приварены гайки (M10XU5), к которым изнутри кабины на полу приворачиваются кронштейны 5, 9, 14 крепления ремней безопасности. К кронштейнам болтами (с дюймовой резьбой) крепятся тяги 7, 10, 13, замок ремней и ушки 4, 12, 15 ремней. Ушки 21 диагональных ремней водителя и крайнего пассажира притягиваются болтами 17 непосредственно к боковинам через специальную втулку 19, </w:t>
      </w:r>
      <w:r>
        <w:rPr>
          <w:rFonts w:ascii="Times New Roman" w:hAnsi="Times New Roman" w:cs="Times New Roman"/>
          <w:sz w:val="28"/>
          <w:szCs w:val="28"/>
        </w:rPr>
        <w:t>компенсирующую толщину обивки.</w:t>
      </w:r>
    </w:p>
    <w:p w:rsidR="006B13D7" w:rsidRP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Комплект зеркал заднего вида(рис.256)состоит из четырех зеркал: двух зеркал заднего вида, зеркала широкоугольного и зеркала бокового обзора. Зеркала расположены снаружи и крепятся к наружной панели двери. Слева на держателе-дуге устанавливается одно зеркало заднего вида. Справа на дуге — одно зеркало заднего вида и зеркало широкоугольное. Справа над опускным стеклом двери на отдельном кронштейне крепится зеркало бокового обзора, обеспечивающее водителю обзорность дороги у правого переднего колеса.</w:t>
      </w:r>
    </w:p>
    <w:p w:rsidR="006B13D7" w:rsidRDefault="006B13D7" w:rsidP="006B1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208833"/>
            <wp:effectExtent l="0" t="0" r="3175" b="0"/>
            <wp:docPr id="6" name="Рисунок 6" descr="https://zinref.ru/avtomobili/Kamaz/002_00_avtomobili_Kamaz_rukovodstvo/000/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nref.ru/avtomobili/Kamaz/002_00_avtomobili_Kamaz_rukovodstvo/000/1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D7" w:rsidRDefault="006B13D7" w:rsidP="006B1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3D7" w:rsidRDefault="006B13D7" w:rsidP="006B13D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13D7">
        <w:rPr>
          <w:rFonts w:ascii="Times New Roman" w:hAnsi="Times New Roman" w:cs="Times New Roman"/>
          <w:i/>
          <w:iCs/>
          <w:sz w:val="28"/>
          <w:szCs w:val="28"/>
        </w:rPr>
        <w:t>Рис. 255. Ремни безопасности: 1 - ремень диагонально-поясной безопасности водителя; 2 - ремень поясной безопасности среднего пассажира; 3 - ремень диагонально-поясной безопасности крайнего пассажира; 4, 12, 15, 21 - ушки ремней; 5, 9, 14 - кронштейны крепления ремня; 6, 8 - усилители пола; 7, 10, 13 - тяги ремней; 11 - пол кабины; 16 - боковина кабины; 17 - болт крепления диагонального ремня; 18 - усилитель боковины; 19 - втулка; 20 - обивка боковины; 22 - болт крепления кронштейнов</w:t>
      </w:r>
    </w:p>
    <w:p w:rsidR="006B13D7" w:rsidRDefault="006B13D7" w:rsidP="006B13D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Зеркала заднего вида и широкоугольное могут поворачиваться относительно держателя вокруг вертикальной и горизонтальной осей. В рабочем положении держатель — дуга удерживается с помощью специального пружинного фиксирующего устройства кронштейна. На оси кронштейна держатель м</w:t>
      </w:r>
      <w:r>
        <w:rPr>
          <w:rFonts w:ascii="Times New Roman" w:hAnsi="Times New Roman" w:cs="Times New Roman"/>
          <w:sz w:val="28"/>
          <w:szCs w:val="28"/>
        </w:rPr>
        <w:t xml:space="preserve">ожно смещать вплотную к двери. </w:t>
      </w:r>
      <w:r w:rsidRPr="006B13D7">
        <w:rPr>
          <w:rFonts w:ascii="Times New Roman" w:hAnsi="Times New Roman" w:cs="Times New Roman"/>
          <w:sz w:val="28"/>
          <w:szCs w:val="28"/>
        </w:rPr>
        <w:t>Зеркало бокового обзора устанавливается на шаровом шарнире и имеет ш</w:t>
      </w:r>
      <w:r>
        <w:rPr>
          <w:rFonts w:ascii="Times New Roman" w:hAnsi="Times New Roman" w:cs="Times New Roman"/>
          <w:sz w:val="28"/>
          <w:szCs w:val="28"/>
        </w:rPr>
        <w:t xml:space="preserve">ирокий диапазон регулирования. </w:t>
      </w:r>
      <w:r w:rsidRPr="006B13D7">
        <w:rPr>
          <w:rFonts w:ascii="Times New Roman" w:hAnsi="Times New Roman" w:cs="Times New Roman"/>
          <w:sz w:val="28"/>
          <w:szCs w:val="28"/>
        </w:rPr>
        <w:t>Стекла зеркал — сферические, полирова</w:t>
      </w:r>
      <w:r>
        <w:rPr>
          <w:rFonts w:ascii="Times New Roman" w:hAnsi="Times New Roman" w:cs="Times New Roman"/>
          <w:sz w:val="28"/>
          <w:szCs w:val="28"/>
        </w:rPr>
        <w:t>нные, с алюминиевым покрытием.</w:t>
      </w: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 xml:space="preserve">Козырьки противосолнечные (рис. 257) крепятся с помощью специальных накладок 5 зажимов с фрикционными вкладышами 6 над ветровым окном. Держатели 2 козырьков приворачиваются в корпусах этих зажимов, а козырек поворачивается относительно держателя, позволяя тем самым установить нужное положение козырька. Усилие поворачивания козырька должно быть около 49 Н (5 кгс). Для регулирования этого усилия необходимо отверткой подтянуть регулировочный винт на накладке зажима </w:t>
      </w:r>
      <w:r w:rsidRPr="006B13D7">
        <w:rPr>
          <w:rFonts w:ascii="Times New Roman" w:hAnsi="Times New Roman" w:cs="Times New Roman"/>
          <w:sz w:val="28"/>
          <w:szCs w:val="28"/>
        </w:rPr>
        <w:lastRenderedPageBreak/>
        <w:t>держателя и в местах крепления козырька к держателю.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D7">
        <w:rPr>
          <w:rFonts w:ascii="Times New Roman" w:hAnsi="Times New Roman" w:cs="Times New Roman"/>
          <w:sz w:val="28"/>
          <w:szCs w:val="28"/>
        </w:rPr>
        <w:t>Козырек выполнен травмобезопасным, из пластмассо</w:t>
      </w:r>
      <w:r>
        <w:rPr>
          <w:rFonts w:ascii="Times New Roman" w:hAnsi="Times New Roman" w:cs="Times New Roman"/>
          <w:sz w:val="28"/>
          <w:szCs w:val="28"/>
        </w:rPr>
        <w:t>вого каркаса с мягкой обивкой.</w:t>
      </w:r>
    </w:p>
    <w:p w:rsid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Панель приборов — цельнометаллическая, сварная. Передняя часть панели имеет сверху и снизу специальные окантовки для травмобезопасности панели. Плоскость панели разделена как бы на три части: левая часть — щиток приборов, крепящийся двумя винтами сверху и на петлях снизу. В средней части стоит щиток выключателей с пепельницей. Щиток выключателей также откидывается вперед на петлях и в верхнем положении удерживается пружинным фиксатором. Правая часть панели приборов занята вещевым ящиком. С боков панели приборов крепятся входные поручни и декора</w:t>
      </w:r>
      <w:r>
        <w:rPr>
          <w:rFonts w:ascii="Times New Roman" w:hAnsi="Times New Roman" w:cs="Times New Roman"/>
          <w:sz w:val="28"/>
          <w:szCs w:val="28"/>
        </w:rPr>
        <w:t>тивные пластмассовые накладки.</w:t>
      </w:r>
    </w:p>
    <w:p w:rsidR="006B13D7" w:rsidRPr="006B13D7" w:rsidRDefault="006B13D7" w:rsidP="006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t>Ящик вещевой пластмассовый крепится на панели приборов с помощью специальных металлических стоек винтами. Снаружи ящик закрывается металлической крышкой, которая с помощью пружинного механизма ограничителя дверцы ящика постоянно притянута в верхнее закрытое положение. В нижнем открытом положении крышка удерживается этим же пружинным механизмом.</w:t>
      </w:r>
    </w:p>
    <w:p w:rsidR="001A5E70" w:rsidRDefault="001A5E70" w:rsidP="007A1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3D7" w:rsidRDefault="006B13D7" w:rsidP="006B1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3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676069"/>
            <wp:effectExtent l="0" t="0" r="3175" b="635"/>
            <wp:docPr id="7" name="Рисунок 7" descr="https://zinref.ru/avtomobili/Kamaz/002_00_avtomobili_Kamaz_rukovodstvo/000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inref.ru/avtomobili/Kamaz/002_00_avtomobili_Kamaz_rukovodstvo/000/1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D7" w:rsidRDefault="006B13D7" w:rsidP="006B1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3F3" w:rsidRDefault="006813F3" w:rsidP="007A1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для дополнительного изучения материала:</w:t>
      </w:r>
    </w:p>
    <w:p w:rsidR="006813F3" w:rsidRDefault="00144F13" w:rsidP="006813F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813F3" w:rsidRPr="009D2E6A">
          <w:rPr>
            <w:rStyle w:val="a8"/>
            <w:rFonts w:ascii="Times New Roman" w:hAnsi="Times New Roman" w:cs="Times New Roman"/>
            <w:sz w:val="28"/>
            <w:szCs w:val="28"/>
          </w:rPr>
          <w:t>https://zinref.ru/avtomobili/Kamaz/002_00_avtomobili_Kamaz_rukovodstvo/072.htm</w:t>
        </w:r>
      </w:hyperlink>
    </w:p>
    <w:p w:rsidR="006813F3" w:rsidRPr="006813F3" w:rsidRDefault="006813F3" w:rsidP="006813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813F3" w:rsidRPr="006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13" w:rsidRDefault="00144F13" w:rsidP="001A5E70">
      <w:pPr>
        <w:spacing w:after="0" w:line="240" w:lineRule="auto"/>
      </w:pPr>
      <w:r>
        <w:separator/>
      </w:r>
    </w:p>
  </w:endnote>
  <w:endnote w:type="continuationSeparator" w:id="0">
    <w:p w:rsidR="00144F13" w:rsidRDefault="00144F13" w:rsidP="001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13" w:rsidRDefault="00144F13" w:rsidP="001A5E70">
      <w:pPr>
        <w:spacing w:after="0" w:line="240" w:lineRule="auto"/>
      </w:pPr>
      <w:r>
        <w:separator/>
      </w:r>
    </w:p>
  </w:footnote>
  <w:footnote w:type="continuationSeparator" w:id="0">
    <w:p w:rsidR="00144F13" w:rsidRDefault="00144F13" w:rsidP="001A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A74"/>
    <w:multiLevelType w:val="hybridMultilevel"/>
    <w:tmpl w:val="9F98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F80"/>
    <w:multiLevelType w:val="hybridMultilevel"/>
    <w:tmpl w:val="F17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3532"/>
    <w:multiLevelType w:val="hybridMultilevel"/>
    <w:tmpl w:val="E93C5F66"/>
    <w:lvl w:ilvl="0" w:tplc="BAE6AE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6F"/>
    <w:rsid w:val="00144F13"/>
    <w:rsid w:val="001A5E70"/>
    <w:rsid w:val="004156B1"/>
    <w:rsid w:val="004F7162"/>
    <w:rsid w:val="006813F3"/>
    <w:rsid w:val="0069766E"/>
    <w:rsid w:val="006B13D7"/>
    <w:rsid w:val="007A1C8E"/>
    <w:rsid w:val="00866BD7"/>
    <w:rsid w:val="008F300D"/>
    <w:rsid w:val="00901AE2"/>
    <w:rsid w:val="00A8126F"/>
    <w:rsid w:val="00B00AB9"/>
    <w:rsid w:val="00E80EB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D158-AB6C-4486-B998-DF74B8B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E70"/>
  </w:style>
  <w:style w:type="paragraph" w:styleId="a5">
    <w:name w:val="footer"/>
    <w:basedOn w:val="a"/>
    <w:link w:val="a6"/>
    <w:uiPriority w:val="99"/>
    <w:unhideWhenUsed/>
    <w:rsid w:val="001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E70"/>
  </w:style>
  <w:style w:type="paragraph" w:styleId="a7">
    <w:name w:val="List Paragraph"/>
    <w:basedOn w:val="a"/>
    <w:uiPriority w:val="34"/>
    <w:qFormat/>
    <w:rsid w:val="006813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inref.ru/avtomobili/Kamaz/002_00_avtomobili_Kamaz_rukovodstvo/072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2020-04-29T14:16:00Z</dcterms:created>
  <dcterms:modified xsi:type="dcterms:W3CDTF">2020-05-04T10:46:00Z</dcterms:modified>
</cp:coreProperties>
</file>