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D71D" w14:textId="6187F7DC" w:rsidR="008158EB" w:rsidRPr="004F2533" w:rsidRDefault="00683ACA">
      <w:pPr>
        <w:rPr>
          <w:sz w:val="28"/>
          <w:szCs w:val="28"/>
        </w:rPr>
      </w:pPr>
      <w:bookmarkStart w:id="0" w:name="_GoBack"/>
      <w:bookmarkEnd w:id="0"/>
      <w:r w:rsidRPr="004F2533">
        <w:rPr>
          <w:sz w:val="28"/>
          <w:szCs w:val="28"/>
        </w:rPr>
        <w:t>Урок № 230-231</w:t>
      </w:r>
    </w:p>
    <w:p w14:paraId="383C8CFD" w14:textId="236B0EA2" w:rsidR="00683ACA" w:rsidRPr="004F2533" w:rsidRDefault="00683ACA">
      <w:pPr>
        <w:rPr>
          <w:sz w:val="28"/>
          <w:szCs w:val="28"/>
        </w:rPr>
      </w:pPr>
      <w:r w:rsidRPr="004F2533">
        <w:rPr>
          <w:sz w:val="28"/>
          <w:szCs w:val="28"/>
        </w:rPr>
        <w:t>Тема урока: Понятие первообразной. Площадь криволинейной трапеции.</w:t>
      </w:r>
    </w:p>
    <w:p w14:paraId="5D1D1A11" w14:textId="41DFB6E4" w:rsidR="004F2533" w:rsidRPr="004F2533" w:rsidRDefault="004F2533">
      <w:pPr>
        <w:rPr>
          <w:b/>
          <w:bCs/>
          <w:sz w:val="28"/>
          <w:szCs w:val="28"/>
          <w:u w:val="single"/>
        </w:rPr>
      </w:pPr>
      <w:r w:rsidRPr="004F2533">
        <w:rPr>
          <w:b/>
          <w:bCs/>
          <w:sz w:val="28"/>
          <w:szCs w:val="28"/>
          <w:u w:val="single"/>
        </w:rPr>
        <w:t>Задания:</w:t>
      </w:r>
    </w:p>
    <w:p w14:paraId="3E7822E4" w14:textId="704E6F1B" w:rsidR="004F2533" w:rsidRPr="004F2533" w:rsidRDefault="004F2533" w:rsidP="004F25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2533">
        <w:rPr>
          <w:sz w:val="28"/>
          <w:szCs w:val="28"/>
        </w:rPr>
        <w:t>Изучить презентацию и составить конспект</w:t>
      </w:r>
    </w:p>
    <w:p w14:paraId="0C095413" w14:textId="7F5010B1" w:rsidR="004F2533" w:rsidRPr="004F2533" w:rsidRDefault="004F2533" w:rsidP="004F25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2533">
        <w:rPr>
          <w:sz w:val="28"/>
          <w:szCs w:val="28"/>
        </w:rPr>
        <w:t xml:space="preserve">Решить задания из учебника «Алгебра и начала математического анализа 11 класс», авт. </w:t>
      </w:r>
      <w:proofErr w:type="spellStart"/>
      <w:r w:rsidRPr="004F2533">
        <w:rPr>
          <w:sz w:val="28"/>
          <w:szCs w:val="28"/>
        </w:rPr>
        <w:t>С.М.Никольский</w:t>
      </w:r>
      <w:proofErr w:type="spellEnd"/>
      <w:r w:rsidRPr="004F2533">
        <w:rPr>
          <w:sz w:val="28"/>
          <w:szCs w:val="28"/>
        </w:rPr>
        <w:t>, стр.172 №6.12, стр.177 №6.26(письменно), №6.27.</w:t>
      </w:r>
    </w:p>
    <w:p w14:paraId="332BE0FD" w14:textId="77777777" w:rsidR="00683ACA" w:rsidRPr="004F2533" w:rsidRDefault="00683ACA">
      <w:pPr>
        <w:rPr>
          <w:sz w:val="28"/>
          <w:szCs w:val="28"/>
        </w:rPr>
      </w:pPr>
    </w:p>
    <w:sectPr w:rsidR="00683ACA" w:rsidRPr="004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062"/>
    <w:multiLevelType w:val="hybridMultilevel"/>
    <w:tmpl w:val="857C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34"/>
    <w:rsid w:val="00401DA0"/>
    <w:rsid w:val="004F2533"/>
    <w:rsid w:val="00683ACA"/>
    <w:rsid w:val="008158EB"/>
    <w:rsid w:val="00A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F4E8"/>
  <w15:chartTrackingRefBased/>
  <w15:docId w15:val="{0A715ADF-E0E6-42B5-B429-585B8EFF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2020-04-05T21:35:00Z</dcterms:created>
  <dcterms:modified xsi:type="dcterms:W3CDTF">2020-04-05T21:35:00Z</dcterms:modified>
</cp:coreProperties>
</file>