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35682B" w:rsidRDefault="005F67B8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0696">
        <w:rPr>
          <w:rFonts w:ascii="Times New Roman" w:hAnsi="Times New Roman" w:cs="Times New Roman"/>
          <w:sz w:val="28"/>
          <w:szCs w:val="28"/>
        </w:rPr>
        <w:t>.04</w:t>
      </w:r>
      <w:r w:rsidR="00E00F0A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5267DB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5F67B8">
        <w:rPr>
          <w:rFonts w:ascii="Times New Roman" w:hAnsi="Times New Roman" w:cs="Times New Roman"/>
          <w:sz w:val="28"/>
          <w:szCs w:val="28"/>
        </w:rPr>
        <w:t>43-44</w:t>
      </w:r>
    </w:p>
    <w:p w:rsidR="00CB3E54" w:rsidRPr="004A6262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Безопасные условия работы, охрана труда и техника безопасности</w:t>
      </w:r>
    </w:p>
    <w:p w:rsidR="00CB3E54" w:rsidRDefault="00CB3E54" w:rsidP="005F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67B8">
        <w:rPr>
          <w:rFonts w:ascii="Times New Roman" w:hAnsi="Times New Roman" w:cs="Times New Roman"/>
          <w:sz w:val="28"/>
          <w:szCs w:val="28"/>
        </w:rPr>
        <w:t>Тема «</w:t>
      </w:r>
      <w:r w:rsidR="005F67B8" w:rsidRPr="005F67B8">
        <w:rPr>
          <w:rFonts w:ascii="Times New Roman" w:hAnsi="Times New Roman" w:cs="Times New Roman"/>
          <w:sz w:val="28"/>
          <w:szCs w:val="28"/>
        </w:rPr>
        <w:t>Техника безопасности при эксплуатации электрооборудования</w:t>
      </w:r>
      <w:r w:rsidRPr="005F67B8">
        <w:rPr>
          <w:rFonts w:ascii="Times New Roman" w:hAnsi="Times New Roman" w:cs="Times New Roman"/>
          <w:sz w:val="28"/>
          <w:szCs w:val="28"/>
        </w:rPr>
        <w:t>»</w:t>
      </w:r>
    </w:p>
    <w:p w:rsidR="00BE1DE3" w:rsidRDefault="00BE1DE3" w:rsidP="00BE1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тестовые вопросы</w:t>
      </w:r>
    </w:p>
    <w:p w:rsidR="00BE1DE3" w:rsidRPr="00BE1DE3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E1D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1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  <w:lang w:eastAsia="ru-RU"/>
        </w:rPr>
        <w:t>За </w:t>
      </w:r>
      <w:proofErr w:type="gramStart"/>
      <w:r w:rsidRPr="00E56C12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  <w:lang w:eastAsia="ru-RU"/>
        </w:rPr>
        <w:t>счет</w:t>
      </w:r>
      <w:proofErr w:type="gramEnd"/>
      <w:r w:rsidRPr="00E56C12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  <w:lang w:eastAsia="ru-RU"/>
        </w:rPr>
        <w:t> каких средств работники, занятые на работах, связанных с </w:t>
      </w:r>
      <w:r w:rsidRPr="00E56C12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движением   транспорта,  проходят  обязательные   предварительные  и</w:t>
      </w:r>
      <w:r w:rsidRPr="00E56C12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периодические медицинские осмотры (</w:t>
      </w:r>
      <w:r w:rsidRPr="00E56C12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ст.213 ТК РФ)</w:t>
      </w:r>
      <w:r w:rsidRPr="00E56C12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 Вопрос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-</w:t>
      </w:r>
      <w:r w:rsidRPr="00E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56C1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 счет средств работодателя;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-</w:t>
      </w:r>
      <w:r w:rsidRPr="00E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56C1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 свой счет;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-</w:t>
      </w:r>
      <w:r w:rsidRPr="00E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E56C1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предварительный медосмотр (обследование) работники проходят за свой </w:t>
      </w:r>
      <w:r w:rsidRPr="00E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счет, периодический - за счет работодателя.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E1DE3" w:rsidRPr="00BE1DE3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E1D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E5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Какова нормальная продолжительность рабочего дня в неделю (</w:t>
      </w:r>
      <w:r w:rsidRPr="00E56C12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ст.93 ТК РФ)</w:t>
      </w:r>
      <w:r w:rsidRPr="00E5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Вопрос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-</w:t>
      </w:r>
      <w:r w:rsidRPr="00E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36 часов;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-</w:t>
      </w:r>
      <w:r w:rsidRPr="00E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40 часов;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-</w:t>
      </w:r>
      <w:r w:rsidRPr="00E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42 часа.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E1DE3" w:rsidRPr="00E56C12" w:rsidRDefault="00BE1DE3" w:rsidP="00BE1DE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3</w:t>
      </w:r>
    </w:p>
    <w:p w:rsidR="00BE1DE3" w:rsidRPr="00E56C12" w:rsidRDefault="00BE1DE3" w:rsidP="00BE1DE3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  <w:szCs w:val="27"/>
          <w:lang w:eastAsia="ru-RU"/>
        </w:rPr>
        <w:t>Каким локальным нормативным актом устанавливается режим </w:t>
      </w:r>
      <w:r w:rsidRPr="00E56C12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рабочего времени в организации (</w:t>
      </w:r>
      <w:r w:rsidRPr="00E56C12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ст.100 ТК РФ)</w:t>
      </w:r>
      <w:r w:rsidRPr="00E56C12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 Вопрос</w:t>
      </w:r>
    </w:p>
    <w:p w:rsidR="00BE1DE3" w:rsidRPr="00E56C12" w:rsidRDefault="00BE1DE3" w:rsidP="00BE1DE3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+ </w:t>
      </w:r>
      <w:r w:rsidRPr="00E56C12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Правилами внутреннего трудового распорядка организации;</w:t>
      </w:r>
    </w:p>
    <w:p w:rsidR="00BE1DE3" w:rsidRPr="00E56C12" w:rsidRDefault="00BE1DE3" w:rsidP="00BE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- распоряжением руководителя подразделения.</w:t>
      </w:r>
      <w:r w:rsidRPr="00E56C1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br/>
      </w:r>
      <w:r w:rsidRPr="00E56C1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br/>
        <w:t> </w:t>
      </w:r>
    </w:p>
    <w:p w:rsidR="00BE1DE3" w:rsidRPr="00E56C12" w:rsidRDefault="00BE1DE3" w:rsidP="00BE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4</w:t>
      </w:r>
    </w:p>
    <w:p w:rsidR="00BE1DE3" w:rsidRPr="00E56C12" w:rsidRDefault="00BE1DE3" w:rsidP="00BE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О чем работник обязан немедленно известить своего руководителя (ст.214 ТК РФ) Вопрос</w:t>
      </w:r>
    </w:p>
    <w:p w:rsidR="00BE1DE3" w:rsidRPr="00E56C12" w:rsidRDefault="00BE1DE3" w:rsidP="00BE1DE3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</w:t>
      </w:r>
      <w:r w:rsidRPr="00E56C1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 любой ситуации, угрожающей жизни и здоровью людей;</w:t>
      </w:r>
    </w:p>
    <w:p w:rsidR="00BE1DE3" w:rsidRPr="00E56C12" w:rsidRDefault="00BE1DE3" w:rsidP="00BE1DE3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</w:t>
      </w:r>
      <w:r w:rsidRPr="00E56C12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о каждом несчастном случае, происшедшем на производстве;</w:t>
      </w:r>
    </w:p>
    <w:p w:rsidR="00BE1DE3" w:rsidRPr="00E56C12" w:rsidRDefault="00BE1DE3" w:rsidP="00BE1DE3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-</w:t>
      </w:r>
      <w:r w:rsidRPr="00E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56C12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об ухудшении состояния своего здоровья;</w:t>
      </w:r>
    </w:p>
    <w:p w:rsidR="00BE1DE3" w:rsidRPr="00E56C12" w:rsidRDefault="00BE1DE3" w:rsidP="00BE1DE3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-</w:t>
      </w:r>
      <w:r w:rsidRPr="00E56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E56C1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</w:t>
      </w:r>
      <w:proofErr w:type="gramEnd"/>
      <w:r w:rsidRPr="00E56C1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всем перечисленном.</w:t>
      </w:r>
    </w:p>
    <w:p w:rsidR="00BE1DE3" w:rsidRPr="00E56C12" w:rsidRDefault="00BE1DE3" w:rsidP="00BE1DE3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6C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Организационными мероприятиями, обеспечивающими безопасность работ в электрических установках, является: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оформление работ нарядом, расположением или перечнем работ, выполняемых в порядке текущей эксплуатации;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допуск к работе;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lastRenderedPageBreak/>
        <w:t>- наряд во время работы;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оформление перерыва в работе, переходе на другое место, окончание работы.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Ответственным за безопасное ведение работ является: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выдающий наряд, отдающий распоряжение, утверждающий перечень работ выполняемых в порядке текущей эксплуатации;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ответственный руководитель работ;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допускающий;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наблюдающий;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член бригады.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При подготовке рабочего места со снятием напряжения должны быть в указанном порядке выполнены следующие технические мероприятия, обеспечивающие безопасность работ: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произведены необходимые отключения и приняты меры препятствующие подачи напряжения на место работы, вследствие ошибочного или самопроизвольного включения коммутационных аппаратов;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на приводах ручного и на ключах дистанционного управления коммутационных аппаратов должны быть вывешены запрещающие плакаты;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проверено отсутствие напряжения на токоведущих частях, которые должны быть заземлены для защиты людей от поражения электрическим током;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наложено заземление;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вывешены указательные плакаты, ограждены при необходимости рабочие места, вывешены предупреждающие плакаты.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Во избежание несчастных случаев при обслуживании электроприводов необходимо соблюдать ряд специальных требований правил техники безопасности: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при осмотре, очистки от пыли кожухов электродвигателя и аппаратуры управления без отключения и остановки электропривода следует убедиться, что корпуса и кожухи надежно присоединены к магистрали заземления или нулевому проводу;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- все неизолированные токоведущие части и вращающиеся части электропривода должны иметь ограждения, снимать которые во время работы не допускается;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 xml:space="preserve">- работы по текущему ремонту и испытаниям изоляции приводного электродвигателя и пускорегулирующих аппаратов разрешаются только </w:t>
      </w:r>
      <w:r w:rsidRPr="009C5E93">
        <w:rPr>
          <w:color w:val="000000"/>
          <w:sz w:val="28"/>
          <w:szCs w:val="28"/>
        </w:rPr>
        <w:lastRenderedPageBreak/>
        <w:t>электротехническому персоналу, который в электроустановках до 1000</w:t>
      </w:r>
      <w:proofErr w:type="gramStart"/>
      <w:r w:rsidRPr="009C5E93">
        <w:rPr>
          <w:color w:val="000000"/>
          <w:sz w:val="28"/>
          <w:szCs w:val="28"/>
        </w:rPr>
        <w:t xml:space="preserve"> В</w:t>
      </w:r>
      <w:proofErr w:type="gramEnd"/>
      <w:r w:rsidRPr="009C5E93">
        <w:rPr>
          <w:color w:val="000000"/>
          <w:sz w:val="28"/>
          <w:szCs w:val="28"/>
        </w:rPr>
        <w:t xml:space="preserve"> должен иметь квалификационную группу по ТБ не ниже III, выше 1000 В - группу IV.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После отключения электропривода для проведения на нем каких-либо работ необходимо на пусковом устройстве повесить запрещающий переносной плакат с надписью "Не включать - работают люди". При этом должен быть видимый разрыв цепи, или между контактами закрытого аппарата проложен листовой изоляционный материал, или отсоединены отходящие в сторону электродвигателя питающие его провода.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Для тушения пожара внутри помещения должны находиться средства пожаротушения. Безопасность труда при обслуживании электрооборудования достигается точным выполнением правил техники безопасности при эксплуатации электроустановок потребителей и производственной инструкции.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Машинисты котлоагрегатов должны иметь квалификационную группу по электробезопасности не ниже второй. Машинисты котлоагрегатов, допущенные к эксплуатации электрооборудования, должны иметь квалификационную группу не ниже третьей</w:t>
      </w:r>
      <w:proofErr w:type="gramStart"/>
      <w:r w:rsidRPr="009C5E93">
        <w:rPr>
          <w:color w:val="000000"/>
          <w:sz w:val="28"/>
          <w:szCs w:val="28"/>
        </w:rPr>
        <w:t>.М</w:t>
      </w:r>
      <w:proofErr w:type="gramEnd"/>
      <w:r w:rsidRPr="009C5E93">
        <w:rPr>
          <w:color w:val="000000"/>
          <w:sz w:val="28"/>
          <w:szCs w:val="28"/>
        </w:rPr>
        <w:t xml:space="preserve">ероприятия по ТБ должны включать в себя необходимые условия для обеспечения безопасной работы обслуживающего персонала и предотвращающие аварийные ситуации. Все оборудование по своим номинальным данным должно удовлетворять </w:t>
      </w:r>
      <w:proofErr w:type="gramStart"/>
      <w:r w:rsidRPr="009C5E93">
        <w:rPr>
          <w:color w:val="000000"/>
          <w:sz w:val="28"/>
          <w:szCs w:val="28"/>
        </w:rPr>
        <w:t>условиям</w:t>
      </w:r>
      <w:proofErr w:type="gramEnd"/>
      <w:r w:rsidRPr="009C5E93">
        <w:rPr>
          <w:color w:val="000000"/>
          <w:sz w:val="28"/>
          <w:szCs w:val="28"/>
        </w:rPr>
        <w:t xml:space="preserve"> как при нормальных эксплуатационных режимах, так и при аварийных.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Класс изоляции электрооборудования должен быть не нижу номинального напряжения. Корпуса электроаппаратов, электродвигателей и электроконструкций должны быть надежно заземлены путем присоединения к контуру отдельными ответвлениями. Контур заземления должен быть выполнен и проложен по периметру помещения для визуального осмотра.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 xml:space="preserve">В электроустановках до 1000В с глухозаземленнойнейтралью в процессе эксплуатации должно </w:t>
      </w:r>
      <w:proofErr w:type="gramStart"/>
      <w:r w:rsidRPr="009C5E93">
        <w:rPr>
          <w:color w:val="000000"/>
          <w:sz w:val="28"/>
          <w:szCs w:val="28"/>
        </w:rPr>
        <w:t>производится</w:t>
      </w:r>
      <w:proofErr w:type="gramEnd"/>
      <w:r w:rsidRPr="009C5E93">
        <w:rPr>
          <w:color w:val="000000"/>
          <w:sz w:val="28"/>
          <w:szCs w:val="28"/>
        </w:rPr>
        <w:t xml:space="preserve"> измерение полного сопротивления петли "фаза-нуль" для наиболее удаленных электроприемников не реже 1 раза в 5 лет.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Если в котельной станции произошла авария, то оперативное руководство осуществляет старший по смене, который несет полную ответственность за ликвидацию аварии, единолично принимает решения и руководит восстановлением нормального режима работы котельной.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 xml:space="preserve">Все изолирующие защитные средства делятся </w:t>
      </w:r>
      <w:proofErr w:type="gramStart"/>
      <w:r w:rsidRPr="009C5E93">
        <w:rPr>
          <w:color w:val="000000"/>
          <w:sz w:val="28"/>
          <w:szCs w:val="28"/>
        </w:rPr>
        <w:t>на</w:t>
      </w:r>
      <w:proofErr w:type="gramEnd"/>
      <w:r w:rsidRPr="009C5E93">
        <w:rPr>
          <w:color w:val="000000"/>
          <w:sz w:val="28"/>
          <w:szCs w:val="28"/>
        </w:rPr>
        <w:t xml:space="preserve"> основные и дополнительные.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Основные - защитные средства, изоляция которых надежно выдерживает рабочее напряжение при помощи которых надежно допускается соприкосновение с частями, находящимися под напряжением. К ним относятся для установок до 100В диэлектрические перчатки, и инструмент с изолирующими рукоятками, указатели напряжения.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 xml:space="preserve">Дополнительные защитные средства - это те, которые сами по себе не могут при данном напряжении обеспечивать безопасность от поражения </w:t>
      </w:r>
      <w:r w:rsidRPr="009C5E93">
        <w:rPr>
          <w:color w:val="000000"/>
          <w:sz w:val="28"/>
          <w:szCs w:val="28"/>
        </w:rPr>
        <w:lastRenderedPageBreak/>
        <w:t>электрическим током. Они являются дополнительными к основным защитным средствам. К ним относятся диэлектрические коврики, изолирующие подставки.</w:t>
      </w:r>
    </w:p>
    <w:p w:rsidR="009C5E93" w:rsidRPr="009C5E93" w:rsidRDefault="009C5E93" w:rsidP="009C5E9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C5E93">
        <w:rPr>
          <w:color w:val="000000"/>
          <w:sz w:val="28"/>
          <w:szCs w:val="28"/>
        </w:rPr>
        <w:t>Все защитные средства подвергаются периодической проверке на электрическую прочность в соответствии с требованиями ПТЭ. Требуемые защитные средства должны находиться в качестве инвентарных на рабочих местах. На предприятиях должно быть предусмотрено современное обеспечение испытанными защитными средствами, организовано правильное хранение и создание необходимого резерва, своевременное производство осмотров и испытаний, изъятие непригодных средств.</w:t>
      </w:r>
    </w:p>
    <w:p w:rsidR="009C5E93" w:rsidRPr="009C5E93" w:rsidRDefault="009C5E93" w:rsidP="00FD3474">
      <w:pPr>
        <w:pStyle w:val="a3"/>
        <w:spacing w:before="0" w:beforeAutospacing="0" w:after="150" w:afterAutospacing="0"/>
        <w:ind w:firstLine="708"/>
        <w:jc w:val="both"/>
        <w:rPr>
          <w:color w:val="FF0000"/>
          <w:sz w:val="28"/>
          <w:szCs w:val="28"/>
        </w:rPr>
      </w:pPr>
    </w:p>
    <w:p w:rsidR="00E00F0A" w:rsidRDefault="009F33AC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учебник </w:t>
      </w:r>
      <w:r w:rsidR="005F0FCD" w:rsidRPr="005F0FCD">
        <w:rPr>
          <w:rFonts w:ascii="Times New Roman" w:hAnsi="Times New Roman" w:cs="Times New Roman"/>
          <w:bCs/>
          <w:sz w:val="28"/>
          <w:szCs w:val="28"/>
        </w:rPr>
        <w:t>И1. Фатыхов Д.Ф. «Охрана труда в торговле, общественном питании, пищевых производствах в малом бизнесе и быту»</w:t>
      </w:r>
      <w:r w:rsidR="005F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стр.100-101</w:t>
      </w: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4E6" w:rsidRDefault="003D24E6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D24E6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92E3C"/>
    <w:multiLevelType w:val="multilevel"/>
    <w:tmpl w:val="E25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133FF5"/>
    <w:rsid w:val="00156811"/>
    <w:rsid w:val="00181F97"/>
    <w:rsid w:val="00232A48"/>
    <w:rsid w:val="002B5B90"/>
    <w:rsid w:val="0030012A"/>
    <w:rsid w:val="00303522"/>
    <w:rsid w:val="00313E09"/>
    <w:rsid w:val="00323B0E"/>
    <w:rsid w:val="0035682B"/>
    <w:rsid w:val="003C7A55"/>
    <w:rsid w:val="003D24E6"/>
    <w:rsid w:val="00433E34"/>
    <w:rsid w:val="0044582E"/>
    <w:rsid w:val="004565CA"/>
    <w:rsid w:val="004A6262"/>
    <w:rsid w:val="005267DB"/>
    <w:rsid w:val="00585706"/>
    <w:rsid w:val="0059194E"/>
    <w:rsid w:val="005F0FCD"/>
    <w:rsid w:val="005F67B8"/>
    <w:rsid w:val="00633F20"/>
    <w:rsid w:val="007016A0"/>
    <w:rsid w:val="008620F9"/>
    <w:rsid w:val="008B0975"/>
    <w:rsid w:val="009C0515"/>
    <w:rsid w:val="009C5E93"/>
    <w:rsid w:val="009F33AC"/>
    <w:rsid w:val="00B15C04"/>
    <w:rsid w:val="00BA0696"/>
    <w:rsid w:val="00BE1DE3"/>
    <w:rsid w:val="00C020F2"/>
    <w:rsid w:val="00C46606"/>
    <w:rsid w:val="00CB3E54"/>
    <w:rsid w:val="00D54C9A"/>
    <w:rsid w:val="00D700DE"/>
    <w:rsid w:val="00DA2317"/>
    <w:rsid w:val="00DB2401"/>
    <w:rsid w:val="00DB4432"/>
    <w:rsid w:val="00DC6465"/>
    <w:rsid w:val="00E00F0A"/>
    <w:rsid w:val="00E0362F"/>
    <w:rsid w:val="00E038FC"/>
    <w:rsid w:val="00FD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20"/>
  </w:style>
  <w:style w:type="paragraph" w:styleId="1">
    <w:name w:val="heading 1"/>
    <w:basedOn w:val="a"/>
    <w:next w:val="a"/>
    <w:link w:val="10"/>
    <w:uiPriority w:val="9"/>
    <w:qFormat/>
    <w:rsid w:val="009C5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10">
    <w:name w:val="Заголовок 1 Знак"/>
    <w:basedOn w:val="a0"/>
    <w:link w:val="1"/>
    <w:uiPriority w:val="9"/>
    <w:rsid w:val="009C5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2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716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73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2020-04-07T06:52:00Z</dcterms:created>
  <dcterms:modified xsi:type="dcterms:W3CDTF">2020-04-07T06:52:00Z</dcterms:modified>
</cp:coreProperties>
</file>