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497" w:rsidRPr="00691497" w:rsidRDefault="00136147" w:rsidP="00691497">
      <w:pPr>
        <w:jc w:val="both"/>
        <w:rPr>
          <w:rFonts w:ascii="Times New Roman" w:hAnsi="Times New Roman" w:cs="Times New Roman"/>
          <w:sz w:val="28"/>
          <w:szCs w:val="28"/>
        </w:rPr>
      </w:pPr>
      <w:r>
        <w:rPr>
          <w:rFonts w:ascii="Times New Roman" w:hAnsi="Times New Roman" w:cs="Times New Roman"/>
          <w:sz w:val="28"/>
          <w:szCs w:val="28"/>
        </w:rPr>
        <w:t>08</w:t>
      </w:r>
      <w:bookmarkStart w:id="0" w:name="_GoBack"/>
      <w:bookmarkEnd w:id="0"/>
      <w:r w:rsidR="00691497" w:rsidRPr="00691497">
        <w:rPr>
          <w:rFonts w:ascii="Times New Roman" w:hAnsi="Times New Roman" w:cs="Times New Roman"/>
          <w:sz w:val="28"/>
          <w:szCs w:val="28"/>
        </w:rPr>
        <w:t>.04.2020 г.</w:t>
      </w:r>
    </w:p>
    <w:p w:rsidR="00691497" w:rsidRPr="00691497" w:rsidRDefault="00691497" w:rsidP="00691497">
      <w:pPr>
        <w:jc w:val="both"/>
        <w:rPr>
          <w:rFonts w:ascii="Times New Roman" w:hAnsi="Times New Roman" w:cs="Times New Roman"/>
          <w:sz w:val="28"/>
          <w:szCs w:val="28"/>
        </w:rPr>
      </w:pPr>
      <w:r w:rsidRPr="00691497">
        <w:rPr>
          <w:rFonts w:ascii="Times New Roman" w:hAnsi="Times New Roman" w:cs="Times New Roman"/>
          <w:sz w:val="28"/>
          <w:szCs w:val="28"/>
        </w:rPr>
        <w:t>Тема: Инструменты для измерения углов</w:t>
      </w:r>
    </w:p>
    <w:p w:rsidR="00691497" w:rsidRPr="00691497" w:rsidRDefault="00691497" w:rsidP="00691497">
      <w:pPr>
        <w:jc w:val="both"/>
        <w:rPr>
          <w:rFonts w:ascii="Times New Roman" w:hAnsi="Times New Roman" w:cs="Times New Roman"/>
          <w:sz w:val="28"/>
          <w:szCs w:val="28"/>
        </w:rPr>
      </w:pPr>
      <w:r w:rsidRPr="00691497">
        <w:rPr>
          <w:rFonts w:ascii="Times New Roman" w:hAnsi="Times New Roman" w:cs="Times New Roman"/>
          <w:sz w:val="28"/>
          <w:szCs w:val="28"/>
        </w:rPr>
        <w:t>Цели урока:</w:t>
      </w:r>
    </w:p>
    <w:p w:rsidR="00691497" w:rsidRPr="00691497" w:rsidRDefault="00691497" w:rsidP="00691497">
      <w:pPr>
        <w:numPr>
          <w:ilvl w:val="0"/>
          <w:numId w:val="1"/>
        </w:numPr>
        <w:jc w:val="both"/>
        <w:rPr>
          <w:rFonts w:ascii="Times New Roman" w:hAnsi="Times New Roman" w:cs="Times New Roman"/>
          <w:sz w:val="28"/>
          <w:szCs w:val="28"/>
        </w:rPr>
      </w:pPr>
      <w:r w:rsidRPr="00691497">
        <w:rPr>
          <w:rFonts w:ascii="Times New Roman" w:hAnsi="Times New Roman" w:cs="Times New Roman"/>
          <w:sz w:val="28"/>
          <w:szCs w:val="28"/>
        </w:rPr>
        <w:t xml:space="preserve">Изучить </w:t>
      </w:r>
      <w:r>
        <w:rPr>
          <w:rFonts w:ascii="Times New Roman" w:hAnsi="Times New Roman" w:cs="Times New Roman"/>
          <w:sz w:val="28"/>
          <w:szCs w:val="28"/>
        </w:rPr>
        <w:t xml:space="preserve">инструменты </w:t>
      </w:r>
      <w:r w:rsidRPr="00691497">
        <w:rPr>
          <w:rFonts w:ascii="Times New Roman" w:hAnsi="Times New Roman" w:cs="Times New Roman"/>
          <w:sz w:val="28"/>
          <w:szCs w:val="28"/>
        </w:rPr>
        <w:t>измерения углов</w:t>
      </w:r>
    </w:p>
    <w:p w:rsidR="00691497" w:rsidRPr="00691497" w:rsidRDefault="00691497" w:rsidP="00691497">
      <w:pPr>
        <w:numPr>
          <w:ilvl w:val="0"/>
          <w:numId w:val="1"/>
        </w:numPr>
        <w:jc w:val="both"/>
        <w:rPr>
          <w:rFonts w:ascii="Times New Roman" w:hAnsi="Times New Roman" w:cs="Times New Roman"/>
          <w:sz w:val="28"/>
          <w:szCs w:val="28"/>
        </w:rPr>
      </w:pPr>
      <w:r w:rsidRPr="00691497">
        <w:rPr>
          <w:rFonts w:ascii="Times New Roman" w:hAnsi="Times New Roman" w:cs="Times New Roman"/>
          <w:sz w:val="28"/>
          <w:szCs w:val="28"/>
        </w:rPr>
        <w:t>Научится правильно применять необходимый инструмент для измерения разных углов</w:t>
      </w:r>
    </w:p>
    <w:p w:rsidR="00691497" w:rsidRPr="00691497" w:rsidRDefault="00691497" w:rsidP="00691497">
      <w:pPr>
        <w:numPr>
          <w:ilvl w:val="0"/>
          <w:numId w:val="1"/>
        </w:numPr>
        <w:jc w:val="both"/>
        <w:rPr>
          <w:rFonts w:ascii="Times New Roman" w:hAnsi="Times New Roman" w:cs="Times New Roman"/>
          <w:sz w:val="28"/>
          <w:szCs w:val="28"/>
        </w:rPr>
      </w:pPr>
      <w:r w:rsidRPr="00691497">
        <w:rPr>
          <w:rFonts w:ascii="Times New Roman" w:hAnsi="Times New Roman" w:cs="Times New Roman"/>
          <w:sz w:val="28"/>
          <w:szCs w:val="28"/>
        </w:rPr>
        <w:t>Выучить основные понятия и термины.</w:t>
      </w:r>
    </w:p>
    <w:p w:rsidR="00691497" w:rsidRPr="00691497" w:rsidRDefault="00691497" w:rsidP="00691497">
      <w:pPr>
        <w:jc w:val="both"/>
        <w:rPr>
          <w:rFonts w:ascii="Times New Roman" w:hAnsi="Times New Roman" w:cs="Times New Roman"/>
          <w:sz w:val="28"/>
          <w:szCs w:val="28"/>
        </w:rPr>
      </w:pPr>
      <w:r w:rsidRPr="00691497">
        <w:rPr>
          <w:rFonts w:ascii="Times New Roman" w:hAnsi="Times New Roman" w:cs="Times New Roman"/>
          <w:sz w:val="28"/>
          <w:szCs w:val="28"/>
        </w:rPr>
        <w:t>План урока:</w:t>
      </w:r>
    </w:p>
    <w:p w:rsidR="00691497" w:rsidRPr="00691497" w:rsidRDefault="00DB26A8" w:rsidP="00691497">
      <w:pPr>
        <w:numPr>
          <w:ilvl w:val="0"/>
          <w:numId w:val="2"/>
        </w:numPr>
        <w:jc w:val="both"/>
        <w:rPr>
          <w:rFonts w:ascii="Times New Roman" w:hAnsi="Times New Roman" w:cs="Times New Roman"/>
          <w:sz w:val="28"/>
          <w:szCs w:val="28"/>
        </w:rPr>
      </w:pPr>
      <w:r>
        <w:rPr>
          <w:rFonts w:ascii="Times New Roman" w:hAnsi="Times New Roman" w:cs="Times New Roman"/>
          <w:sz w:val="28"/>
          <w:szCs w:val="28"/>
        </w:rPr>
        <w:t>Общие сведение</w:t>
      </w:r>
    </w:p>
    <w:p w:rsidR="00691497" w:rsidRPr="007F2DC0" w:rsidRDefault="007F2DC0" w:rsidP="00691497">
      <w:pPr>
        <w:numPr>
          <w:ilvl w:val="0"/>
          <w:numId w:val="2"/>
        </w:numPr>
        <w:jc w:val="both"/>
        <w:rPr>
          <w:rFonts w:ascii="Times New Roman" w:hAnsi="Times New Roman" w:cs="Times New Roman"/>
          <w:sz w:val="28"/>
          <w:szCs w:val="28"/>
        </w:rPr>
      </w:pPr>
      <w:r w:rsidRPr="007F2DC0">
        <w:rPr>
          <w:rFonts w:ascii="Times New Roman" w:hAnsi="Times New Roman" w:cs="Times New Roman"/>
          <w:sz w:val="28"/>
          <w:szCs w:val="28"/>
        </w:rPr>
        <w:t>Проверка погрешности инструмента</w:t>
      </w:r>
    </w:p>
    <w:p w:rsidR="00DB26A8" w:rsidRDefault="00DB26A8" w:rsidP="00DB26A8"/>
    <w:p w:rsidR="00AE38F4" w:rsidRPr="00AE38F4" w:rsidRDefault="00AE38F4" w:rsidP="00DB26A8">
      <w:pPr>
        <w:rPr>
          <w:rFonts w:ascii="Times New Roman" w:hAnsi="Times New Roman" w:cs="Times New Roman"/>
          <w:b/>
          <w:sz w:val="28"/>
          <w:szCs w:val="28"/>
        </w:rPr>
      </w:pPr>
      <w:r w:rsidRPr="00AE38F4">
        <w:rPr>
          <w:rFonts w:ascii="Times New Roman" w:hAnsi="Times New Roman" w:cs="Times New Roman"/>
          <w:b/>
          <w:sz w:val="28"/>
          <w:szCs w:val="28"/>
        </w:rPr>
        <w:t>1.</w:t>
      </w:r>
      <w:r w:rsidRPr="00AE38F4">
        <w:rPr>
          <w:rFonts w:ascii="Times New Roman" w:hAnsi="Times New Roman" w:cs="Times New Roman"/>
          <w:b/>
          <w:sz w:val="28"/>
          <w:szCs w:val="28"/>
        </w:rPr>
        <w:tab/>
        <w:t>Общие сведение</w:t>
      </w:r>
    </w:p>
    <w:p w:rsidR="00DB26A8" w:rsidRPr="00DB26A8" w:rsidRDefault="00DB26A8" w:rsidP="00DB26A8">
      <w:pPr>
        <w:ind w:firstLine="360"/>
        <w:jc w:val="both"/>
        <w:rPr>
          <w:rFonts w:ascii="Times New Roman" w:hAnsi="Times New Roman" w:cs="Times New Roman"/>
          <w:sz w:val="28"/>
          <w:szCs w:val="28"/>
        </w:rPr>
      </w:pPr>
      <w:r w:rsidRPr="00DB26A8">
        <w:rPr>
          <w:rFonts w:ascii="Times New Roman" w:hAnsi="Times New Roman" w:cs="Times New Roman"/>
          <w:sz w:val="28"/>
          <w:szCs w:val="28"/>
        </w:rPr>
        <w:t>При слесарной обработке широко применяются угольники, угломеры, шаблоны угловые и угловые меры (плитки).</w:t>
      </w:r>
    </w:p>
    <w:p w:rsidR="00296ED5" w:rsidRDefault="00DB26A8" w:rsidP="00DB26A8">
      <w:pPr>
        <w:ind w:firstLine="360"/>
        <w:jc w:val="both"/>
        <w:rPr>
          <w:rFonts w:ascii="Times New Roman" w:hAnsi="Times New Roman" w:cs="Times New Roman"/>
          <w:sz w:val="28"/>
          <w:szCs w:val="28"/>
        </w:rPr>
      </w:pPr>
      <w:r w:rsidRPr="00DB26A8">
        <w:rPr>
          <w:rFonts w:ascii="Times New Roman" w:hAnsi="Times New Roman" w:cs="Times New Roman"/>
          <w:sz w:val="28"/>
          <w:szCs w:val="28"/>
        </w:rPr>
        <w:t>Угольники 90° (ГОСТ 3749—65) предназначены для проверки и разметки прямых углов, для контроля взаимно перпендикулярного расположения поверхностей деталей при монтаже различных видов оборудования и для проверки точности станков.</w:t>
      </w:r>
    </w:p>
    <w:p w:rsidR="00E63265" w:rsidRPr="00E63265" w:rsidRDefault="00E63265" w:rsidP="00E63265">
      <w:pPr>
        <w:ind w:firstLine="360"/>
        <w:jc w:val="both"/>
        <w:rPr>
          <w:rFonts w:ascii="Times New Roman" w:hAnsi="Times New Roman" w:cs="Times New Roman"/>
          <w:sz w:val="28"/>
          <w:szCs w:val="28"/>
        </w:rPr>
      </w:pPr>
      <w:r w:rsidRPr="00E63265">
        <w:rPr>
          <w:rFonts w:ascii="Times New Roman" w:hAnsi="Times New Roman" w:cs="Times New Roman"/>
          <w:sz w:val="28"/>
          <w:szCs w:val="28"/>
        </w:rPr>
        <w:t>Угольники изготовляют из инструментальной легированной стали ХГ и X, углеродистой стали марок 10; 15; 20 и 50, а также из инструментальной углеродистой стали марки У8.</w:t>
      </w:r>
    </w:p>
    <w:p w:rsidR="00E63265" w:rsidRDefault="00E63265" w:rsidP="00E63265">
      <w:pPr>
        <w:ind w:firstLine="360"/>
        <w:jc w:val="both"/>
        <w:rPr>
          <w:rFonts w:ascii="Times New Roman" w:hAnsi="Times New Roman" w:cs="Times New Roman"/>
          <w:sz w:val="28"/>
          <w:szCs w:val="28"/>
        </w:rPr>
      </w:pPr>
      <w:r w:rsidRPr="00E63265">
        <w:rPr>
          <w:rFonts w:ascii="Times New Roman" w:hAnsi="Times New Roman" w:cs="Times New Roman"/>
          <w:sz w:val="28"/>
          <w:szCs w:val="28"/>
        </w:rPr>
        <w:t xml:space="preserve">Промышленность выпускает угольники с углами 45; 60; 90 и 120° и специальные угольники с углами 30; 45; 90; 120 и 135° (рис. 67, а). Если требуются угольники с другими углами, то их изготовляют в виде шаблонов, </w:t>
      </w:r>
      <w:proofErr w:type="gramStart"/>
      <w:r w:rsidRPr="00E63265">
        <w:rPr>
          <w:rFonts w:ascii="Times New Roman" w:hAnsi="Times New Roman" w:cs="Times New Roman"/>
          <w:sz w:val="28"/>
          <w:szCs w:val="28"/>
        </w:rPr>
        <w:t>например</w:t>
      </w:r>
      <w:proofErr w:type="gramEnd"/>
      <w:r w:rsidRPr="00E63265">
        <w:rPr>
          <w:rFonts w:ascii="Times New Roman" w:hAnsi="Times New Roman" w:cs="Times New Roman"/>
          <w:sz w:val="28"/>
          <w:szCs w:val="28"/>
        </w:rPr>
        <w:t xml:space="preserve"> для проверки углов сверл, резьбы, шабло</w:t>
      </w:r>
      <w:r w:rsidR="00AE6D21">
        <w:rPr>
          <w:rFonts w:ascii="Times New Roman" w:hAnsi="Times New Roman" w:cs="Times New Roman"/>
          <w:sz w:val="28"/>
          <w:szCs w:val="28"/>
        </w:rPr>
        <w:t>н типа «ласточкина хвоста».</w:t>
      </w:r>
    </w:p>
    <w:p w:rsidR="00A008C2" w:rsidRPr="00A008C2" w:rsidRDefault="00A008C2" w:rsidP="00A008C2">
      <w:pPr>
        <w:ind w:firstLine="360"/>
        <w:jc w:val="right"/>
        <w:rPr>
          <w:rFonts w:ascii="Times New Roman" w:hAnsi="Times New Roman" w:cs="Times New Roman"/>
          <w:sz w:val="28"/>
          <w:szCs w:val="28"/>
        </w:rPr>
      </w:pPr>
      <w:r w:rsidRPr="00A008C2">
        <w:rPr>
          <w:rFonts w:ascii="Times New Roman" w:hAnsi="Times New Roman" w:cs="Times New Roman"/>
          <w:bCs/>
          <w:iCs/>
          <w:sz w:val="28"/>
          <w:szCs w:val="28"/>
        </w:rPr>
        <w:t>Рис. 67. Угольники:</w:t>
      </w:r>
    </w:p>
    <w:p w:rsidR="00A008C2" w:rsidRDefault="00A008C2" w:rsidP="00A008C2">
      <w:pPr>
        <w:ind w:firstLine="360"/>
        <w:jc w:val="center"/>
        <w:rPr>
          <w:rFonts w:ascii="Times New Roman" w:hAnsi="Times New Roman" w:cs="Times New Roman"/>
          <w:sz w:val="28"/>
          <w:szCs w:val="28"/>
        </w:rPr>
      </w:pPr>
      <w:r w:rsidRPr="00A008C2">
        <w:rPr>
          <w:rFonts w:ascii="Times New Roman" w:hAnsi="Times New Roman" w:cs="Times New Roman"/>
          <w:noProof/>
          <w:sz w:val="28"/>
          <w:szCs w:val="28"/>
          <w:lang w:eastAsia="ru-RU"/>
        </w:rPr>
        <w:lastRenderedPageBreak/>
        <w:drawing>
          <wp:inline distT="0" distB="0" distL="0" distR="0">
            <wp:extent cx="4562475" cy="3333750"/>
            <wp:effectExtent l="0" t="0" r="9525" b="0"/>
            <wp:docPr id="1" name="Рисунок 1" descr="Угольн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гольн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62475" cy="3333750"/>
                    </a:xfrm>
                    <a:prstGeom prst="rect">
                      <a:avLst/>
                    </a:prstGeom>
                    <a:noFill/>
                    <a:ln>
                      <a:noFill/>
                    </a:ln>
                  </pic:spPr>
                </pic:pic>
              </a:graphicData>
            </a:graphic>
          </wp:inline>
        </w:drawing>
      </w:r>
    </w:p>
    <w:p w:rsidR="00A008C2" w:rsidRDefault="00A008C2" w:rsidP="00A008C2">
      <w:pPr>
        <w:ind w:firstLine="360"/>
        <w:jc w:val="center"/>
        <w:rPr>
          <w:rFonts w:ascii="Times New Roman" w:hAnsi="Times New Roman" w:cs="Times New Roman"/>
          <w:sz w:val="28"/>
          <w:szCs w:val="28"/>
        </w:rPr>
      </w:pPr>
    </w:p>
    <w:p w:rsidR="00A008C2" w:rsidRDefault="001E3D76" w:rsidP="00A008C2">
      <w:pPr>
        <w:ind w:firstLine="360"/>
        <w:jc w:val="center"/>
        <w:rPr>
          <w:rFonts w:ascii="Times New Roman" w:hAnsi="Times New Roman" w:cs="Times New Roman"/>
          <w:bCs/>
          <w:iCs/>
          <w:sz w:val="28"/>
          <w:szCs w:val="28"/>
        </w:rPr>
      </w:pPr>
      <w:r w:rsidRPr="001E3D76">
        <w:rPr>
          <w:rFonts w:ascii="Times New Roman" w:hAnsi="Times New Roman" w:cs="Times New Roman"/>
          <w:bCs/>
          <w:iCs/>
          <w:sz w:val="28"/>
          <w:szCs w:val="28"/>
        </w:rPr>
        <w:t>а — специальный; б — лекальные; 1 — плоский, 2 — с широким основанием, 3 — с уровнем; в — приемы измерения угольником угла и плоскости</w:t>
      </w:r>
    </w:p>
    <w:p w:rsidR="001E3D76" w:rsidRDefault="001E3D76" w:rsidP="001E3D76">
      <w:pPr>
        <w:ind w:firstLine="360"/>
        <w:jc w:val="both"/>
        <w:rPr>
          <w:rFonts w:ascii="Times New Roman" w:hAnsi="Times New Roman" w:cs="Times New Roman"/>
          <w:bCs/>
          <w:iCs/>
          <w:sz w:val="28"/>
          <w:szCs w:val="28"/>
        </w:rPr>
      </w:pPr>
    </w:p>
    <w:p w:rsidR="00C61F71" w:rsidRPr="00C61F71" w:rsidRDefault="00C61F71" w:rsidP="00C61F71">
      <w:pPr>
        <w:ind w:firstLine="360"/>
        <w:jc w:val="both"/>
        <w:rPr>
          <w:rFonts w:ascii="Times New Roman" w:hAnsi="Times New Roman" w:cs="Times New Roman"/>
          <w:sz w:val="28"/>
          <w:szCs w:val="28"/>
        </w:rPr>
      </w:pPr>
      <w:r w:rsidRPr="00C61F71">
        <w:rPr>
          <w:rFonts w:ascii="Times New Roman" w:hAnsi="Times New Roman" w:cs="Times New Roman"/>
          <w:sz w:val="28"/>
          <w:szCs w:val="28"/>
        </w:rPr>
        <w:t>По ГОСТ 3749—65 угольники выпускаются четырех классов точности 0, 1,2, 3-й. Наиболее точные — угольники класса 0.</w:t>
      </w:r>
    </w:p>
    <w:p w:rsidR="00C61F71" w:rsidRPr="00C61F71" w:rsidRDefault="00C61F71" w:rsidP="00C61F71">
      <w:pPr>
        <w:ind w:firstLine="360"/>
        <w:jc w:val="both"/>
        <w:rPr>
          <w:rFonts w:ascii="Times New Roman" w:hAnsi="Times New Roman" w:cs="Times New Roman"/>
          <w:sz w:val="28"/>
          <w:szCs w:val="28"/>
        </w:rPr>
      </w:pPr>
      <w:r w:rsidRPr="00C61F71">
        <w:rPr>
          <w:rFonts w:ascii="Times New Roman" w:hAnsi="Times New Roman" w:cs="Times New Roman"/>
          <w:sz w:val="28"/>
          <w:szCs w:val="28"/>
        </w:rPr>
        <w:t>Точные угольники с фасками называются лекальными. Угольники 1-го класса точности применяют в инструментальном производстве для особо точных работ, 2-го класса — для выполнения слесарных работ повышенной точности, 3-го класса — для грубых работ.</w:t>
      </w:r>
    </w:p>
    <w:p w:rsidR="00C61F71" w:rsidRPr="00C61F71" w:rsidRDefault="00C61F71" w:rsidP="00C61F71">
      <w:pPr>
        <w:ind w:firstLine="360"/>
        <w:jc w:val="both"/>
        <w:rPr>
          <w:rFonts w:ascii="Times New Roman" w:hAnsi="Times New Roman" w:cs="Times New Roman"/>
          <w:sz w:val="28"/>
          <w:szCs w:val="28"/>
        </w:rPr>
      </w:pPr>
      <w:r w:rsidRPr="00C61F71">
        <w:rPr>
          <w:rFonts w:ascii="Times New Roman" w:hAnsi="Times New Roman" w:cs="Times New Roman"/>
          <w:sz w:val="28"/>
          <w:szCs w:val="28"/>
        </w:rPr>
        <w:t>Применяют следующие типы лекальных угольников (рис. 67, б): плоский 1, с широким основанием 2, с уровнем 3.</w:t>
      </w:r>
    </w:p>
    <w:p w:rsidR="00C61F71" w:rsidRPr="00C61F71" w:rsidRDefault="00C61F71" w:rsidP="00C61F71">
      <w:pPr>
        <w:ind w:firstLine="360"/>
        <w:jc w:val="both"/>
        <w:rPr>
          <w:rFonts w:ascii="Times New Roman" w:hAnsi="Times New Roman" w:cs="Times New Roman"/>
          <w:sz w:val="28"/>
          <w:szCs w:val="28"/>
        </w:rPr>
      </w:pPr>
      <w:r w:rsidRPr="00C61F71">
        <w:rPr>
          <w:rFonts w:ascii="Times New Roman" w:hAnsi="Times New Roman" w:cs="Times New Roman"/>
          <w:sz w:val="28"/>
          <w:szCs w:val="28"/>
        </w:rPr>
        <w:t>У лекальных угольников края длинной стороны скошены с обеих сторон. Скосы дают возможность точнее обработать угольник. Таким угольником удобно определять отклонения в углах проверяемого изделия методом световой щели (на просвет).</w:t>
      </w:r>
    </w:p>
    <w:p w:rsidR="00C61F71" w:rsidRPr="00C61F71" w:rsidRDefault="00C61F71" w:rsidP="00C61F71">
      <w:pPr>
        <w:ind w:firstLine="360"/>
        <w:jc w:val="both"/>
        <w:rPr>
          <w:rFonts w:ascii="Times New Roman" w:hAnsi="Times New Roman" w:cs="Times New Roman"/>
          <w:sz w:val="28"/>
          <w:szCs w:val="28"/>
        </w:rPr>
      </w:pPr>
      <w:r w:rsidRPr="00C61F71">
        <w:rPr>
          <w:rFonts w:ascii="Times New Roman" w:hAnsi="Times New Roman" w:cs="Times New Roman"/>
          <w:sz w:val="28"/>
          <w:szCs w:val="28"/>
        </w:rPr>
        <w:t>Угольники с широким основанием (</w:t>
      </w:r>
      <w:proofErr w:type="spellStart"/>
      <w:r w:rsidRPr="00C61F71">
        <w:rPr>
          <w:rFonts w:ascii="Times New Roman" w:hAnsi="Times New Roman" w:cs="Times New Roman"/>
          <w:sz w:val="28"/>
          <w:szCs w:val="28"/>
        </w:rPr>
        <w:t>аншлажные</w:t>
      </w:r>
      <w:proofErr w:type="spellEnd"/>
      <w:r w:rsidRPr="00C61F71">
        <w:rPr>
          <w:rFonts w:ascii="Times New Roman" w:hAnsi="Times New Roman" w:cs="Times New Roman"/>
          <w:sz w:val="28"/>
          <w:szCs w:val="28"/>
        </w:rPr>
        <w:t>) предназначены для проверки прямого угла у изделия при установке его на проверочной плите.</w:t>
      </w:r>
    </w:p>
    <w:p w:rsidR="00C61F71" w:rsidRPr="00C61F71" w:rsidRDefault="00C61F71" w:rsidP="00C61F71">
      <w:pPr>
        <w:ind w:firstLine="360"/>
        <w:jc w:val="both"/>
        <w:rPr>
          <w:rFonts w:ascii="Times New Roman" w:hAnsi="Times New Roman" w:cs="Times New Roman"/>
          <w:sz w:val="28"/>
          <w:szCs w:val="28"/>
        </w:rPr>
      </w:pPr>
      <w:r w:rsidRPr="00C61F71">
        <w:rPr>
          <w:rFonts w:ascii="Times New Roman" w:hAnsi="Times New Roman" w:cs="Times New Roman"/>
          <w:sz w:val="28"/>
          <w:szCs w:val="28"/>
        </w:rPr>
        <w:t xml:space="preserve">При проверке внутренних углов угольник прикладывают к поверхности детали наружной частью (рис. 67, в), а при проверке наружного угла — </w:t>
      </w:r>
      <w:r w:rsidRPr="00C61F71">
        <w:rPr>
          <w:rFonts w:ascii="Times New Roman" w:hAnsi="Times New Roman" w:cs="Times New Roman"/>
          <w:sz w:val="28"/>
          <w:szCs w:val="28"/>
        </w:rPr>
        <w:lastRenderedPageBreak/>
        <w:t>внутренней частью. По просвету между угольником и проверяемой деталью на глаз (а иногда щупом) определяют отклонение угла.</w:t>
      </w:r>
    </w:p>
    <w:p w:rsidR="00C61F71" w:rsidRPr="00C61F71" w:rsidRDefault="00C61F71" w:rsidP="00C61F71">
      <w:pPr>
        <w:ind w:firstLine="360"/>
        <w:jc w:val="both"/>
        <w:rPr>
          <w:rFonts w:ascii="Times New Roman" w:hAnsi="Times New Roman" w:cs="Times New Roman"/>
          <w:sz w:val="28"/>
          <w:szCs w:val="28"/>
        </w:rPr>
      </w:pPr>
      <w:r w:rsidRPr="00C61F71">
        <w:rPr>
          <w:rFonts w:ascii="Times New Roman" w:hAnsi="Times New Roman" w:cs="Times New Roman"/>
          <w:sz w:val="28"/>
          <w:szCs w:val="28"/>
        </w:rPr>
        <w:t>Угломеры с нониусом (ГОСТ 5378—66) применяют для измерения углов контактным методом с отсчетом по угловому нониусу. В настоящее время широко распространены угломеры типа I (УН) и величиной отсчета по нониусу 2' (2 мин) и 5' (5 мин).</w:t>
      </w:r>
    </w:p>
    <w:p w:rsidR="00C61F71" w:rsidRDefault="00C61F71" w:rsidP="00C61F71">
      <w:pPr>
        <w:ind w:firstLine="360"/>
        <w:jc w:val="both"/>
        <w:rPr>
          <w:rFonts w:ascii="Times New Roman" w:hAnsi="Times New Roman" w:cs="Times New Roman"/>
          <w:sz w:val="28"/>
          <w:szCs w:val="28"/>
        </w:rPr>
      </w:pPr>
      <w:r w:rsidRPr="00C61F71">
        <w:rPr>
          <w:rFonts w:ascii="Times New Roman" w:hAnsi="Times New Roman" w:cs="Times New Roman"/>
          <w:sz w:val="28"/>
          <w:szCs w:val="28"/>
        </w:rPr>
        <w:t xml:space="preserve">Угломер типа I (рис. 68, а), предназначенный для измерения наружных углов от </w:t>
      </w:r>
      <w:proofErr w:type="gramStart"/>
      <w:r w:rsidRPr="00C61F71">
        <w:rPr>
          <w:rFonts w:ascii="Times New Roman" w:hAnsi="Times New Roman" w:cs="Times New Roman"/>
          <w:sz w:val="28"/>
          <w:szCs w:val="28"/>
        </w:rPr>
        <w:t>О</w:t>
      </w:r>
      <w:proofErr w:type="gramEnd"/>
      <w:r w:rsidRPr="00C61F71">
        <w:rPr>
          <w:rFonts w:ascii="Times New Roman" w:hAnsi="Times New Roman" w:cs="Times New Roman"/>
          <w:sz w:val="28"/>
          <w:szCs w:val="28"/>
        </w:rPr>
        <w:t xml:space="preserve"> до 180° и внутренних углов от 40 до 180°, состоит из полукруглого основания (диска) 5, скрепленного со съемной линейкой 4. Подвижная линейка 10 вращается на оси 2 вместе с сектором 3, на котором закреплен нониус 8. Микрометрическая подача б подвижной линейки 10 осуществляется гайкой 7, после чего линейка 10 закрепляется стопором 9.</w:t>
      </w:r>
    </w:p>
    <w:p w:rsidR="000E240E" w:rsidRPr="000E240E" w:rsidRDefault="000E240E" w:rsidP="000E240E">
      <w:pPr>
        <w:ind w:firstLine="360"/>
        <w:jc w:val="right"/>
        <w:rPr>
          <w:rFonts w:ascii="Times New Roman" w:hAnsi="Times New Roman" w:cs="Times New Roman"/>
          <w:sz w:val="28"/>
          <w:szCs w:val="28"/>
        </w:rPr>
      </w:pPr>
      <w:r w:rsidRPr="000E240E">
        <w:rPr>
          <w:rFonts w:ascii="Times New Roman" w:hAnsi="Times New Roman" w:cs="Times New Roman"/>
          <w:bCs/>
          <w:iCs/>
          <w:sz w:val="28"/>
          <w:szCs w:val="28"/>
        </w:rPr>
        <w:t>Рис. 68. Угломер типа I (а) и прием измерения угломером (б)</w:t>
      </w:r>
    </w:p>
    <w:p w:rsidR="00C61F71" w:rsidRDefault="00C61F71" w:rsidP="001E3D76">
      <w:pPr>
        <w:ind w:firstLine="360"/>
        <w:jc w:val="both"/>
        <w:rPr>
          <w:rFonts w:ascii="Times New Roman" w:hAnsi="Times New Roman" w:cs="Times New Roman"/>
          <w:sz w:val="28"/>
          <w:szCs w:val="28"/>
        </w:rPr>
      </w:pPr>
    </w:p>
    <w:p w:rsidR="000E240E" w:rsidRDefault="000E240E" w:rsidP="000E240E">
      <w:pPr>
        <w:ind w:firstLine="360"/>
        <w:jc w:val="center"/>
        <w:rPr>
          <w:rFonts w:ascii="Times New Roman" w:hAnsi="Times New Roman" w:cs="Times New Roman"/>
          <w:sz w:val="28"/>
          <w:szCs w:val="28"/>
        </w:rPr>
      </w:pPr>
      <w:r w:rsidRPr="000E240E">
        <w:rPr>
          <w:rFonts w:ascii="Times New Roman" w:hAnsi="Times New Roman" w:cs="Times New Roman"/>
          <w:noProof/>
          <w:sz w:val="28"/>
          <w:szCs w:val="28"/>
          <w:lang w:eastAsia="ru-RU"/>
        </w:rPr>
        <w:drawing>
          <wp:inline distT="0" distB="0" distL="0" distR="0">
            <wp:extent cx="3543300" cy="4371975"/>
            <wp:effectExtent l="0" t="0" r="0" b="9525"/>
            <wp:docPr id="2" name="Рисунок 2" descr="Угломер типа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гломер типа 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0" cy="4371975"/>
                    </a:xfrm>
                    <a:prstGeom prst="rect">
                      <a:avLst/>
                    </a:prstGeom>
                    <a:noFill/>
                    <a:ln>
                      <a:noFill/>
                    </a:ln>
                  </pic:spPr>
                </pic:pic>
              </a:graphicData>
            </a:graphic>
          </wp:inline>
        </w:drawing>
      </w:r>
    </w:p>
    <w:p w:rsidR="000E240E" w:rsidRDefault="000E240E" w:rsidP="000E240E">
      <w:pPr>
        <w:ind w:firstLine="360"/>
        <w:jc w:val="center"/>
        <w:rPr>
          <w:rFonts w:ascii="Times New Roman" w:hAnsi="Times New Roman" w:cs="Times New Roman"/>
          <w:sz w:val="28"/>
          <w:szCs w:val="28"/>
        </w:rPr>
      </w:pPr>
    </w:p>
    <w:p w:rsidR="00332997" w:rsidRPr="00332997" w:rsidRDefault="00332997" w:rsidP="00332997">
      <w:pPr>
        <w:ind w:firstLine="360"/>
        <w:jc w:val="both"/>
        <w:rPr>
          <w:rFonts w:ascii="Times New Roman" w:hAnsi="Times New Roman" w:cs="Times New Roman"/>
          <w:sz w:val="28"/>
          <w:szCs w:val="28"/>
        </w:rPr>
      </w:pPr>
      <w:r w:rsidRPr="00332997">
        <w:rPr>
          <w:rFonts w:ascii="Times New Roman" w:hAnsi="Times New Roman" w:cs="Times New Roman"/>
          <w:sz w:val="28"/>
          <w:szCs w:val="28"/>
        </w:rPr>
        <w:t>Измерение углов от 0 до 90° производится с помощью угольника 1, углы более 90° измеряются без угольника 1. На шкале нониуса нанесено 30 делений; каждое деление соответствует 2 минутам.</w:t>
      </w:r>
    </w:p>
    <w:p w:rsidR="00332997" w:rsidRPr="00332997" w:rsidRDefault="00332997" w:rsidP="00332997">
      <w:pPr>
        <w:ind w:firstLine="360"/>
        <w:jc w:val="both"/>
        <w:rPr>
          <w:rFonts w:ascii="Times New Roman" w:hAnsi="Times New Roman" w:cs="Times New Roman"/>
          <w:sz w:val="28"/>
          <w:szCs w:val="28"/>
        </w:rPr>
      </w:pPr>
      <w:r w:rsidRPr="00332997">
        <w:rPr>
          <w:rFonts w:ascii="Times New Roman" w:hAnsi="Times New Roman" w:cs="Times New Roman"/>
          <w:sz w:val="28"/>
          <w:szCs w:val="28"/>
        </w:rPr>
        <w:lastRenderedPageBreak/>
        <w:t>Угломер накладывают на проверяемую деталь так, чтобы линейки 10 и 4 были совмещены со сторонами измеряемого утла. Целое число градусов отсчитывают по шкале диска до нулевого штриха нониуса. Затем определяют штрих нониуса, совпадающий со штрихом основной шкалы. После следует определить на нониусе число минут, обозначенное ближайшим меньшим числом, совпадающим со штрихом нониуса. Показания градусов и минут складываются, причем минуты нужно умножить на точность отсчета.</w:t>
      </w:r>
    </w:p>
    <w:p w:rsidR="00332997" w:rsidRPr="00332997" w:rsidRDefault="00332997" w:rsidP="00332997">
      <w:pPr>
        <w:ind w:firstLine="360"/>
        <w:jc w:val="both"/>
        <w:rPr>
          <w:rFonts w:ascii="Times New Roman" w:hAnsi="Times New Roman" w:cs="Times New Roman"/>
          <w:sz w:val="28"/>
          <w:szCs w:val="28"/>
        </w:rPr>
      </w:pPr>
      <w:r w:rsidRPr="00332997">
        <w:rPr>
          <w:rFonts w:ascii="Times New Roman" w:hAnsi="Times New Roman" w:cs="Times New Roman"/>
          <w:sz w:val="28"/>
          <w:szCs w:val="28"/>
        </w:rPr>
        <w:t>Прием измерения угломером показан на рис. 68, б.</w:t>
      </w:r>
    </w:p>
    <w:p w:rsidR="00332997" w:rsidRPr="00332997" w:rsidRDefault="00332997" w:rsidP="00332997">
      <w:pPr>
        <w:ind w:firstLine="360"/>
        <w:jc w:val="both"/>
        <w:rPr>
          <w:rFonts w:ascii="Times New Roman" w:hAnsi="Times New Roman" w:cs="Times New Roman"/>
          <w:sz w:val="28"/>
          <w:szCs w:val="28"/>
        </w:rPr>
      </w:pPr>
      <w:r w:rsidRPr="00332997">
        <w:rPr>
          <w:rFonts w:ascii="Times New Roman" w:hAnsi="Times New Roman" w:cs="Times New Roman"/>
          <w:sz w:val="28"/>
          <w:szCs w:val="28"/>
        </w:rPr>
        <w:t>Угломер типа II (УМ) предназначается для измерения наружных углов от 0 до 180° (рис. 69) с величиной отсчета по нониусу 15' (15 мин).</w:t>
      </w:r>
    </w:p>
    <w:p w:rsidR="000E240E" w:rsidRDefault="000E240E" w:rsidP="00332997">
      <w:pPr>
        <w:ind w:firstLine="360"/>
        <w:jc w:val="both"/>
        <w:rPr>
          <w:rFonts w:ascii="Times New Roman" w:hAnsi="Times New Roman" w:cs="Times New Roman"/>
          <w:sz w:val="28"/>
          <w:szCs w:val="28"/>
        </w:rPr>
      </w:pPr>
    </w:p>
    <w:p w:rsidR="000D047F" w:rsidRPr="000D047F" w:rsidRDefault="000D047F" w:rsidP="000D047F">
      <w:pPr>
        <w:ind w:firstLine="360"/>
        <w:jc w:val="right"/>
        <w:rPr>
          <w:rFonts w:ascii="Times New Roman" w:hAnsi="Times New Roman" w:cs="Times New Roman"/>
          <w:sz w:val="28"/>
          <w:szCs w:val="28"/>
        </w:rPr>
      </w:pPr>
      <w:r w:rsidRPr="000D047F">
        <w:rPr>
          <w:rFonts w:ascii="Times New Roman" w:hAnsi="Times New Roman" w:cs="Times New Roman"/>
          <w:bCs/>
          <w:iCs/>
          <w:sz w:val="28"/>
          <w:szCs w:val="28"/>
        </w:rPr>
        <w:t>Рис. 69. Угломер типа II</w:t>
      </w:r>
    </w:p>
    <w:p w:rsidR="000D047F" w:rsidRDefault="000D047F" w:rsidP="000D047F">
      <w:pPr>
        <w:ind w:firstLine="360"/>
        <w:jc w:val="center"/>
        <w:rPr>
          <w:rFonts w:ascii="Times New Roman" w:hAnsi="Times New Roman" w:cs="Times New Roman"/>
          <w:sz w:val="28"/>
          <w:szCs w:val="28"/>
        </w:rPr>
      </w:pPr>
      <w:r w:rsidRPr="000D047F">
        <w:rPr>
          <w:rFonts w:ascii="Times New Roman" w:hAnsi="Times New Roman" w:cs="Times New Roman"/>
          <w:noProof/>
          <w:sz w:val="28"/>
          <w:szCs w:val="28"/>
          <w:lang w:eastAsia="ru-RU"/>
        </w:rPr>
        <w:drawing>
          <wp:inline distT="0" distB="0" distL="0" distR="0">
            <wp:extent cx="3800475" cy="2781300"/>
            <wp:effectExtent l="0" t="0" r="9525" b="0"/>
            <wp:docPr id="3" name="Рисунок 3" descr="Угломер типа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гломер типа I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0475" cy="2781300"/>
                    </a:xfrm>
                    <a:prstGeom prst="rect">
                      <a:avLst/>
                    </a:prstGeom>
                    <a:noFill/>
                    <a:ln>
                      <a:noFill/>
                    </a:ln>
                  </pic:spPr>
                </pic:pic>
              </a:graphicData>
            </a:graphic>
          </wp:inline>
        </w:drawing>
      </w:r>
    </w:p>
    <w:p w:rsidR="000D047F" w:rsidRDefault="000D047F" w:rsidP="000D047F">
      <w:pPr>
        <w:ind w:firstLine="360"/>
        <w:jc w:val="center"/>
        <w:rPr>
          <w:rFonts w:ascii="Times New Roman" w:hAnsi="Times New Roman" w:cs="Times New Roman"/>
          <w:sz w:val="28"/>
          <w:szCs w:val="28"/>
        </w:rPr>
      </w:pPr>
    </w:p>
    <w:p w:rsidR="000D047F" w:rsidRPr="001E3D76" w:rsidRDefault="000D047F" w:rsidP="000D047F">
      <w:pPr>
        <w:ind w:firstLine="360"/>
        <w:jc w:val="both"/>
        <w:rPr>
          <w:rFonts w:ascii="Times New Roman" w:hAnsi="Times New Roman" w:cs="Times New Roman"/>
          <w:sz w:val="28"/>
          <w:szCs w:val="28"/>
        </w:rPr>
      </w:pPr>
      <w:r w:rsidRPr="000D047F">
        <w:rPr>
          <w:rFonts w:ascii="Times New Roman" w:hAnsi="Times New Roman" w:cs="Times New Roman"/>
          <w:sz w:val="28"/>
          <w:szCs w:val="28"/>
        </w:rPr>
        <w:t>Угломер состоит из полукруглого основания 1, на котором закреплена линейка 2. Сектор 3 с нониусом 8 перемещается по основанию 1 и после установки закрепляется винтом 4. К сектору 3 при помощи державки 7 крепится угольник 5, а к нему присоединяется съемная линейка 6. Этим угломером можно измерить не только наружные, но и внутренние углы.</w:t>
      </w:r>
    </w:p>
    <w:p w:rsidR="00E63265" w:rsidRDefault="007F2DC0" w:rsidP="00DB26A8">
      <w:pPr>
        <w:ind w:firstLine="360"/>
        <w:jc w:val="both"/>
        <w:rPr>
          <w:rFonts w:ascii="Times New Roman" w:hAnsi="Times New Roman" w:cs="Times New Roman"/>
          <w:b/>
          <w:sz w:val="28"/>
          <w:szCs w:val="28"/>
        </w:rPr>
      </w:pPr>
      <w:r w:rsidRPr="007F2DC0">
        <w:rPr>
          <w:rFonts w:ascii="Times New Roman" w:hAnsi="Times New Roman" w:cs="Times New Roman"/>
          <w:b/>
          <w:sz w:val="28"/>
          <w:szCs w:val="28"/>
        </w:rPr>
        <w:t>2.Проверка погрешности инструмента</w:t>
      </w:r>
    </w:p>
    <w:p w:rsidR="007F2DC0" w:rsidRDefault="007F2DC0" w:rsidP="00DB26A8">
      <w:pPr>
        <w:ind w:firstLine="360"/>
        <w:jc w:val="both"/>
        <w:rPr>
          <w:rFonts w:ascii="Times New Roman" w:hAnsi="Times New Roman" w:cs="Times New Roman"/>
          <w:b/>
          <w:sz w:val="28"/>
          <w:szCs w:val="28"/>
        </w:rPr>
      </w:pPr>
    </w:p>
    <w:p w:rsidR="00060C5B" w:rsidRPr="00060C5B" w:rsidRDefault="00060C5B" w:rsidP="00060C5B">
      <w:pPr>
        <w:ind w:firstLine="360"/>
        <w:jc w:val="both"/>
        <w:rPr>
          <w:rFonts w:ascii="Times New Roman" w:hAnsi="Times New Roman" w:cs="Times New Roman"/>
          <w:sz w:val="28"/>
          <w:szCs w:val="28"/>
        </w:rPr>
      </w:pPr>
      <w:r w:rsidRPr="00060C5B">
        <w:rPr>
          <w:rFonts w:ascii="Times New Roman" w:hAnsi="Times New Roman" w:cs="Times New Roman"/>
          <w:sz w:val="28"/>
          <w:szCs w:val="28"/>
        </w:rPr>
        <w:t>Проверку погрешности показаний угломеров следует производить по угловым плиткам в пяти — семи точках, равномерно расположенных по основной шкале нониуса.</w:t>
      </w:r>
    </w:p>
    <w:p w:rsidR="00060C5B" w:rsidRDefault="00060C5B" w:rsidP="00060C5B">
      <w:pPr>
        <w:ind w:firstLine="360"/>
        <w:jc w:val="both"/>
        <w:rPr>
          <w:rFonts w:ascii="Times New Roman" w:hAnsi="Times New Roman" w:cs="Times New Roman"/>
          <w:sz w:val="28"/>
          <w:szCs w:val="28"/>
        </w:rPr>
      </w:pPr>
      <w:r w:rsidRPr="00060C5B">
        <w:rPr>
          <w:rFonts w:ascii="Times New Roman" w:hAnsi="Times New Roman" w:cs="Times New Roman"/>
          <w:sz w:val="28"/>
          <w:szCs w:val="28"/>
        </w:rPr>
        <w:lastRenderedPageBreak/>
        <w:t>Более точно углы проверяются при помощи угловых призматических плиток (ГОСТ 2875—62), которые подбираются в блоки (рис. 70).</w:t>
      </w:r>
    </w:p>
    <w:p w:rsidR="00060C5B" w:rsidRPr="00060C5B" w:rsidRDefault="00060C5B" w:rsidP="00060C5B">
      <w:pPr>
        <w:ind w:firstLine="360"/>
        <w:jc w:val="right"/>
        <w:rPr>
          <w:rFonts w:ascii="Times New Roman" w:hAnsi="Times New Roman" w:cs="Times New Roman"/>
          <w:sz w:val="28"/>
          <w:szCs w:val="28"/>
        </w:rPr>
      </w:pPr>
      <w:r w:rsidRPr="00060C5B">
        <w:rPr>
          <w:rFonts w:ascii="Times New Roman" w:hAnsi="Times New Roman" w:cs="Times New Roman"/>
          <w:bCs/>
          <w:iCs/>
          <w:sz w:val="28"/>
          <w:szCs w:val="28"/>
        </w:rPr>
        <w:t>Рис. 70. Набор угловых плиток (а), прием проверки угла (б)</w:t>
      </w:r>
    </w:p>
    <w:p w:rsidR="007F2DC0" w:rsidRDefault="007F2DC0" w:rsidP="00DB26A8">
      <w:pPr>
        <w:ind w:firstLine="360"/>
        <w:jc w:val="both"/>
        <w:rPr>
          <w:rFonts w:ascii="Times New Roman" w:hAnsi="Times New Roman" w:cs="Times New Roman"/>
          <w:b/>
          <w:sz w:val="28"/>
          <w:szCs w:val="28"/>
        </w:rPr>
      </w:pPr>
    </w:p>
    <w:p w:rsidR="00060C5B" w:rsidRDefault="00060C5B" w:rsidP="00060C5B">
      <w:pPr>
        <w:ind w:firstLine="360"/>
        <w:jc w:val="center"/>
        <w:rPr>
          <w:rFonts w:ascii="Times New Roman" w:hAnsi="Times New Roman" w:cs="Times New Roman"/>
          <w:b/>
          <w:sz w:val="28"/>
          <w:szCs w:val="28"/>
        </w:rPr>
      </w:pPr>
      <w:r w:rsidRPr="00060C5B">
        <w:rPr>
          <w:rFonts w:ascii="Times New Roman" w:hAnsi="Times New Roman" w:cs="Times New Roman"/>
          <w:b/>
          <w:noProof/>
          <w:sz w:val="28"/>
          <w:szCs w:val="28"/>
          <w:lang w:eastAsia="ru-RU"/>
        </w:rPr>
        <w:drawing>
          <wp:inline distT="0" distB="0" distL="0" distR="0">
            <wp:extent cx="4610100" cy="2581275"/>
            <wp:effectExtent l="0" t="0" r="0" b="9525"/>
            <wp:docPr id="4" name="Рисунок 4" descr="Набор угловых плит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абор угловых плито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0" cy="2581275"/>
                    </a:xfrm>
                    <a:prstGeom prst="rect">
                      <a:avLst/>
                    </a:prstGeom>
                    <a:noFill/>
                    <a:ln>
                      <a:noFill/>
                    </a:ln>
                  </pic:spPr>
                </pic:pic>
              </a:graphicData>
            </a:graphic>
          </wp:inline>
        </w:drawing>
      </w:r>
    </w:p>
    <w:p w:rsidR="00486B0A" w:rsidRDefault="00486B0A" w:rsidP="00060C5B">
      <w:pPr>
        <w:ind w:firstLine="360"/>
        <w:jc w:val="center"/>
        <w:rPr>
          <w:rFonts w:ascii="Times New Roman" w:hAnsi="Times New Roman" w:cs="Times New Roman"/>
          <w:b/>
          <w:sz w:val="28"/>
          <w:szCs w:val="28"/>
        </w:rPr>
      </w:pPr>
    </w:p>
    <w:p w:rsidR="00486B0A" w:rsidRDefault="00486B0A" w:rsidP="00486B0A">
      <w:pPr>
        <w:ind w:firstLine="360"/>
        <w:rPr>
          <w:rFonts w:ascii="Times New Roman" w:hAnsi="Times New Roman" w:cs="Times New Roman"/>
          <w:sz w:val="28"/>
          <w:szCs w:val="28"/>
        </w:rPr>
      </w:pPr>
      <w:r w:rsidRPr="00486B0A">
        <w:rPr>
          <w:rFonts w:ascii="Times New Roman" w:hAnsi="Times New Roman" w:cs="Times New Roman"/>
          <w:sz w:val="28"/>
          <w:szCs w:val="28"/>
        </w:rPr>
        <w:t>Видеоматериал для закрепления материала:</w:t>
      </w:r>
    </w:p>
    <w:p w:rsidR="00486B0A" w:rsidRDefault="00136147" w:rsidP="00BF666E">
      <w:pPr>
        <w:pStyle w:val="a3"/>
        <w:numPr>
          <w:ilvl w:val="0"/>
          <w:numId w:val="3"/>
        </w:numPr>
        <w:rPr>
          <w:rFonts w:ascii="Times New Roman" w:hAnsi="Times New Roman" w:cs="Times New Roman"/>
          <w:sz w:val="28"/>
          <w:szCs w:val="28"/>
        </w:rPr>
      </w:pPr>
      <w:hyperlink r:id="rId9" w:history="1">
        <w:r w:rsidR="00BF666E" w:rsidRPr="000639DF">
          <w:rPr>
            <w:rStyle w:val="a4"/>
            <w:rFonts w:ascii="Times New Roman" w:hAnsi="Times New Roman" w:cs="Times New Roman"/>
            <w:sz w:val="28"/>
            <w:szCs w:val="28"/>
          </w:rPr>
          <w:t>https://www.youtube.com/watch?v=Yc7aQ19uT3Y</w:t>
        </w:r>
      </w:hyperlink>
    </w:p>
    <w:p w:rsidR="00BF666E" w:rsidRDefault="00136147" w:rsidP="00984FD1">
      <w:pPr>
        <w:pStyle w:val="a3"/>
        <w:numPr>
          <w:ilvl w:val="0"/>
          <w:numId w:val="3"/>
        </w:numPr>
        <w:rPr>
          <w:rFonts w:ascii="Times New Roman" w:hAnsi="Times New Roman" w:cs="Times New Roman"/>
          <w:sz w:val="28"/>
          <w:szCs w:val="28"/>
        </w:rPr>
      </w:pPr>
      <w:hyperlink r:id="rId10" w:history="1">
        <w:r w:rsidR="00984FD1" w:rsidRPr="000639DF">
          <w:rPr>
            <w:rStyle w:val="a4"/>
            <w:rFonts w:ascii="Times New Roman" w:hAnsi="Times New Roman" w:cs="Times New Roman"/>
            <w:sz w:val="28"/>
            <w:szCs w:val="28"/>
          </w:rPr>
          <w:t>https://www.youtube.com/watch?v=Js2plYVGpVU</w:t>
        </w:r>
      </w:hyperlink>
    </w:p>
    <w:p w:rsidR="00984FD1" w:rsidRPr="00486B0A" w:rsidRDefault="00984FD1" w:rsidP="00984FD1">
      <w:pPr>
        <w:pStyle w:val="a3"/>
        <w:rPr>
          <w:rFonts w:ascii="Times New Roman" w:hAnsi="Times New Roman" w:cs="Times New Roman"/>
          <w:sz w:val="28"/>
          <w:szCs w:val="28"/>
        </w:rPr>
      </w:pPr>
    </w:p>
    <w:sectPr w:rsidR="00984FD1" w:rsidRPr="00486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A599E"/>
    <w:multiLevelType w:val="hybridMultilevel"/>
    <w:tmpl w:val="A1E41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EF6BA1"/>
    <w:multiLevelType w:val="hybridMultilevel"/>
    <w:tmpl w:val="0CA09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136AFC"/>
    <w:multiLevelType w:val="hybridMultilevel"/>
    <w:tmpl w:val="93106050"/>
    <w:lvl w:ilvl="0" w:tplc="5E6016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5C"/>
    <w:rsid w:val="00060C5B"/>
    <w:rsid w:val="000D047F"/>
    <w:rsid w:val="000E240E"/>
    <w:rsid w:val="00136147"/>
    <w:rsid w:val="001E3D76"/>
    <w:rsid w:val="00296ED5"/>
    <w:rsid w:val="002E1D5C"/>
    <w:rsid w:val="00332997"/>
    <w:rsid w:val="00486B0A"/>
    <w:rsid w:val="00691497"/>
    <w:rsid w:val="007F2DC0"/>
    <w:rsid w:val="00984FD1"/>
    <w:rsid w:val="00A008C2"/>
    <w:rsid w:val="00AE38F4"/>
    <w:rsid w:val="00AE6D21"/>
    <w:rsid w:val="00BF666E"/>
    <w:rsid w:val="00C61F71"/>
    <w:rsid w:val="00DB26A8"/>
    <w:rsid w:val="00E63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14887-794A-4E24-AAFA-2A57D689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914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497"/>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486B0A"/>
    <w:pPr>
      <w:ind w:left="720"/>
      <w:contextualSpacing/>
    </w:pPr>
  </w:style>
  <w:style w:type="character" w:styleId="a4">
    <w:name w:val="Hyperlink"/>
    <w:basedOn w:val="a0"/>
    <w:uiPriority w:val="99"/>
    <w:unhideWhenUsed/>
    <w:rsid w:val="00BF66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849538">
      <w:bodyDiv w:val="1"/>
      <w:marLeft w:val="0"/>
      <w:marRight w:val="0"/>
      <w:marTop w:val="0"/>
      <w:marBottom w:val="0"/>
      <w:divBdr>
        <w:top w:val="none" w:sz="0" w:space="0" w:color="auto"/>
        <w:left w:val="none" w:sz="0" w:space="0" w:color="auto"/>
        <w:bottom w:val="none" w:sz="0" w:space="0" w:color="auto"/>
        <w:right w:val="none" w:sz="0" w:space="0" w:color="auto"/>
      </w:divBdr>
    </w:div>
    <w:div w:id="335307480">
      <w:bodyDiv w:val="1"/>
      <w:marLeft w:val="0"/>
      <w:marRight w:val="0"/>
      <w:marTop w:val="0"/>
      <w:marBottom w:val="0"/>
      <w:divBdr>
        <w:top w:val="none" w:sz="0" w:space="0" w:color="auto"/>
        <w:left w:val="none" w:sz="0" w:space="0" w:color="auto"/>
        <w:bottom w:val="none" w:sz="0" w:space="0" w:color="auto"/>
        <w:right w:val="none" w:sz="0" w:space="0" w:color="auto"/>
      </w:divBdr>
    </w:div>
    <w:div w:id="382607455">
      <w:bodyDiv w:val="1"/>
      <w:marLeft w:val="0"/>
      <w:marRight w:val="0"/>
      <w:marTop w:val="0"/>
      <w:marBottom w:val="0"/>
      <w:divBdr>
        <w:top w:val="none" w:sz="0" w:space="0" w:color="auto"/>
        <w:left w:val="none" w:sz="0" w:space="0" w:color="auto"/>
        <w:bottom w:val="none" w:sz="0" w:space="0" w:color="auto"/>
        <w:right w:val="none" w:sz="0" w:space="0" w:color="auto"/>
      </w:divBdr>
    </w:div>
    <w:div w:id="1296837068">
      <w:bodyDiv w:val="1"/>
      <w:marLeft w:val="0"/>
      <w:marRight w:val="0"/>
      <w:marTop w:val="0"/>
      <w:marBottom w:val="0"/>
      <w:divBdr>
        <w:top w:val="none" w:sz="0" w:space="0" w:color="auto"/>
        <w:left w:val="none" w:sz="0" w:space="0" w:color="auto"/>
        <w:bottom w:val="none" w:sz="0" w:space="0" w:color="auto"/>
        <w:right w:val="none" w:sz="0" w:space="0" w:color="auto"/>
      </w:divBdr>
    </w:div>
    <w:div w:id="195756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youtube.com/watch?v=Js2plYVGpVU" TargetMode="External"/><Relationship Id="rId4" Type="http://schemas.openxmlformats.org/officeDocument/2006/relationships/webSettings" Target="webSettings.xml"/><Relationship Id="rId9" Type="http://schemas.openxmlformats.org/officeDocument/2006/relationships/hyperlink" Target="https://www.youtube.com/watch?v=Yc7aQ19uT3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727</Words>
  <Characters>4147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Филатов</dc:creator>
  <cp:keywords/>
  <dc:description/>
  <cp:lastModifiedBy>Михаил Филатов</cp:lastModifiedBy>
  <cp:revision>17</cp:revision>
  <dcterms:created xsi:type="dcterms:W3CDTF">2020-04-06T15:11:00Z</dcterms:created>
  <dcterms:modified xsi:type="dcterms:W3CDTF">2020-04-06T15:45:00Z</dcterms:modified>
</cp:coreProperties>
</file>