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EA4859" w:rsidRPr="00B27F71" w:rsidTr="00EA4859">
        <w:tc>
          <w:tcPr>
            <w:tcW w:w="5495" w:type="dxa"/>
          </w:tcPr>
          <w:p w:rsidR="00EA4859" w:rsidRPr="00711DE8" w:rsidRDefault="00EA4859" w:rsidP="00EA485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859" w:rsidRPr="00B27F71" w:rsidRDefault="00EA4859" w:rsidP="00EA4859">
            <w:pPr>
              <w:pStyle w:val="af"/>
              <w:rPr>
                <w:i/>
                <w:sz w:val="18"/>
                <w:szCs w:val="18"/>
              </w:rPr>
            </w:pPr>
          </w:p>
        </w:tc>
      </w:tr>
      <w:tr w:rsidR="00EA4859" w:rsidRPr="001515E5" w:rsidTr="00EA4859">
        <w:tc>
          <w:tcPr>
            <w:tcW w:w="5495" w:type="dxa"/>
          </w:tcPr>
          <w:p w:rsidR="00EA4859" w:rsidRDefault="00F72084" w:rsidP="00EA4859">
            <w:r>
              <w:t>Р</w:t>
            </w:r>
            <w:r w:rsidR="00EA4859" w:rsidRPr="001515E5">
              <w:t>ассмотрен</w:t>
            </w:r>
            <w:r>
              <w:t>о</w:t>
            </w:r>
            <w:r w:rsidR="00EA4859" w:rsidRPr="001515E5">
              <w:t xml:space="preserve"> и одоб</w:t>
            </w:r>
            <w:r w:rsidR="00EA4859">
              <w:t>рен</w:t>
            </w:r>
            <w:r>
              <w:t>о</w:t>
            </w:r>
            <w:r w:rsidR="00EA4859">
              <w:t xml:space="preserve"> методическим объединением</w:t>
            </w:r>
            <w:r w:rsidR="00541020">
              <w:t xml:space="preserve"> </w:t>
            </w:r>
          </w:p>
          <w:p w:rsidR="00EA4859" w:rsidRDefault="00EA4859" w:rsidP="00EA4859">
            <w:r>
              <w:t>Руководитель методического объединения</w:t>
            </w:r>
          </w:p>
          <w:p w:rsidR="00EA4859" w:rsidRPr="001515E5" w:rsidRDefault="00EA4859" w:rsidP="00EA4859"/>
          <w:p w:rsidR="00EA4859" w:rsidRPr="001515E5" w:rsidRDefault="00EA4859" w:rsidP="00EA4859">
            <w:r w:rsidRPr="001515E5">
              <w:t>__________________ Ф.И.О.</w:t>
            </w:r>
          </w:p>
          <w:p w:rsidR="00EA4859" w:rsidRDefault="00EA4859" w:rsidP="00EA4859">
            <w:r w:rsidRPr="001515E5">
              <w:t>Протокол № ____ от «___» 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  <w:tc>
          <w:tcPr>
            <w:tcW w:w="3969" w:type="dxa"/>
          </w:tcPr>
          <w:p w:rsidR="00EA4859" w:rsidRPr="001515E5" w:rsidRDefault="00EA4859" w:rsidP="00EA4859">
            <w:r w:rsidRPr="001515E5">
              <w:t>СОГЛАСОВАНО</w:t>
            </w:r>
          </w:p>
          <w:p w:rsidR="00EA4859" w:rsidRPr="001515E5" w:rsidRDefault="00EA4859" w:rsidP="00EA4859">
            <w:r>
              <w:t>Заместитель директора по УПР</w:t>
            </w:r>
          </w:p>
          <w:p w:rsidR="00EA4859" w:rsidRPr="001515E5" w:rsidRDefault="00EA4859" w:rsidP="00EA4859"/>
          <w:p w:rsidR="00EA4859" w:rsidRPr="001515E5" w:rsidRDefault="00EA4859" w:rsidP="00EA4859">
            <w:r>
              <w:t xml:space="preserve">_____________ </w:t>
            </w:r>
            <w:r w:rsidR="006E1FE2">
              <w:t xml:space="preserve">Ф.И.О. </w:t>
            </w:r>
          </w:p>
          <w:p w:rsidR="00EA4859" w:rsidRPr="001515E5" w:rsidRDefault="00EA4859" w:rsidP="00EA4859">
            <w:r w:rsidRPr="001515E5">
              <w:t>«____» ___________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</w:tr>
    </w:tbl>
    <w:p w:rsidR="0008018D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  <w:rPr>
          <w:sz w:val="28"/>
        </w:rPr>
      </w:pPr>
    </w:p>
    <w:p w:rsidR="0008018D" w:rsidRPr="00E15F5F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08018D" w:rsidRPr="00AD14BE" w:rsidRDefault="0008018D" w:rsidP="003E3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A429FE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caps/>
          <w:sz w:val="28"/>
          <w:szCs w:val="28"/>
        </w:rPr>
      </w:pPr>
      <w:r w:rsidRPr="00EA4859">
        <w:rPr>
          <w:b/>
          <w:caps/>
          <w:sz w:val="28"/>
          <w:szCs w:val="28"/>
        </w:rPr>
        <w:t>Фонд оценочных средств</w:t>
      </w:r>
      <w:r w:rsidR="00EA4859">
        <w:rPr>
          <w:b/>
          <w:caps/>
          <w:sz w:val="28"/>
          <w:szCs w:val="28"/>
        </w:rPr>
        <w:t xml:space="preserve"> </w:t>
      </w:r>
    </w:p>
    <w:p w:rsidR="0008018D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sz w:val="28"/>
          <w:szCs w:val="28"/>
        </w:rPr>
      </w:pPr>
      <w:r w:rsidRPr="00EA4859">
        <w:rPr>
          <w:b/>
          <w:sz w:val="28"/>
          <w:szCs w:val="28"/>
        </w:rPr>
        <w:t>УЧЕБНО</w:t>
      </w:r>
      <w:r w:rsidR="0086270B">
        <w:rPr>
          <w:b/>
          <w:sz w:val="28"/>
          <w:szCs w:val="28"/>
        </w:rPr>
        <w:t xml:space="preserve">Й ДИСЦИПЛИНЫ </w:t>
      </w:r>
    </w:p>
    <w:p w:rsidR="003D36D2" w:rsidRDefault="003D36D2" w:rsidP="0086270B">
      <w:pPr>
        <w:pStyle w:val="4"/>
        <w:spacing w:before="120"/>
        <w:jc w:val="center"/>
        <w:rPr>
          <w:szCs w:val="32"/>
        </w:rPr>
      </w:pPr>
    </w:p>
    <w:p w:rsidR="0086270B" w:rsidRPr="003D36D2" w:rsidRDefault="00282DC3" w:rsidP="0086270B">
      <w:pPr>
        <w:pStyle w:val="4"/>
        <w:spacing w:before="120"/>
        <w:jc w:val="center"/>
        <w:rPr>
          <w:szCs w:val="32"/>
        </w:rPr>
      </w:pPr>
      <w:r>
        <w:rPr>
          <w:szCs w:val="32"/>
        </w:rPr>
        <w:t>АД.04 С</w:t>
      </w:r>
      <w:r w:rsidR="003E31AC">
        <w:rPr>
          <w:szCs w:val="32"/>
        </w:rPr>
        <w:t>оциальная адаптация и основы социально-правовых знаний</w:t>
      </w:r>
    </w:p>
    <w:p w:rsidR="0086270B" w:rsidRDefault="0086270B" w:rsidP="0086270B"/>
    <w:p w:rsidR="0086270B" w:rsidRPr="003E31AC" w:rsidRDefault="0086270B" w:rsidP="0086270B">
      <w:pPr>
        <w:pStyle w:val="af"/>
        <w:jc w:val="center"/>
        <w:rPr>
          <w:sz w:val="28"/>
          <w:szCs w:val="28"/>
        </w:rPr>
      </w:pPr>
      <w:r w:rsidRPr="003E31AC">
        <w:rPr>
          <w:sz w:val="28"/>
          <w:szCs w:val="28"/>
        </w:rPr>
        <w:t xml:space="preserve">для профессии 13249 Кухонный рабочий, </w:t>
      </w:r>
    </w:p>
    <w:p w:rsidR="0086270B" w:rsidRPr="003E31AC" w:rsidRDefault="0086270B" w:rsidP="0086270B">
      <w:pPr>
        <w:pStyle w:val="af"/>
        <w:jc w:val="center"/>
        <w:rPr>
          <w:sz w:val="28"/>
          <w:szCs w:val="28"/>
        </w:rPr>
      </w:pPr>
      <w:r w:rsidRPr="003E31AC">
        <w:rPr>
          <w:sz w:val="28"/>
          <w:szCs w:val="28"/>
        </w:rPr>
        <w:t xml:space="preserve">адаптированная для лиц с ОВЗ </w:t>
      </w:r>
    </w:p>
    <w:p w:rsidR="0086270B" w:rsidRPr="003E31AC" w:rsidRDefault="0086270B" w:rsidP="0086270B">
      <w:pPr>
        <w:pStyle w:val="af"/>
        <w:jc w:val="center"/>
        <w:rPr>
          <w:sz w:val="28"/>
          <w:szCs w:val="28"/>
        </w:rPr>
      </w:pPr>
      <w:r w:rsidRPr="003E31AC">
        <w:rPr>
          <w:sz w:val="28"/>
          <w:szCs w:val="28"/>
        </w:rPr>
        <w:t>(легкая степень умственной отсталости)</w:t>
      </w:r>
    </w:p>
    <w:p w:rsidR="0086270B" w:rsidRPr="0086270B" w:rsidRDefault="0086270B" w:rsidP="0086270B"/>
    <w:p w:rsidR="0008018D" w:rsidRPr="00265001" w:rsidRDefault="0008018D" w:rsidP="0008018D">
      <w:pPr>
        <w:jc w:val="center"/>
        <w:rPr>
          <w:sz w:val="32"/>
          <w:szCs w:val="32"/>
        </w:rPr>
      </w:pPr>
    </w:p>
    <w:p w:rsidR="0008018D" w:rsidRDefault="0008018D" w:rsidP="0008018D">
      <w:pPr>
        <w:suppressLineNumbers/>
        <w:jc w:val="center"/>
      </w:pPr>
    </w:p>
    <w:p w:rsidR="0008018D" w:rsidRPr="005E6C31" w:rsidRDefault="005E6C31" w:rsidP="005E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E6C31">
        <w:rPr>
          <w:sz w:val="28"/>
          <w:szCs w:val="28"/>
          <w:u w:val="single"/>
        </w:rPr>
        <w:t>чная</w:t>
      </w:r>
    </w:p>
    <w:p w:rsidR="0008018D" w:rsidRPr="00265001" w:rsidRDefault="0008018D" w:rsidP="0008018D">
      <w:pPr>
        <w:jc w:val="center"/>
        <w:rPr>
          <w:sz w:val="18"/>
          <w:szCs w:val="18"/>
        </w:rPr>
      </w:pPr>
      <w:r>
        <w:rPr>
          <w:sz w:val="18"/>
          <w:szCs w:val="18"/>
        </w:rPr>
        <w:t>(ф</w:t>
      </w:r>
      <w:r w:rsidRPr="00265001">
        <w:rPr>
          <w:sz w:val="18"/>
          <w:szCs w:val="18"/>
        </w:rPr>
        <w:t>орма обучения</w:t>
      </w:r>
      <w:r>
        <w:rPr>
          <w:sz w:val="18"/>
          <w:szCs w:val="18"/>
        </w:rPr>
        <w:t>)</w:t>
      </w:r>
    </w:p>
    <w:p w:rsidR="0008018D" w:rsidRDefault="0008018D" w:rsidP="0008018D">
      <w:pPr>
        <w:suppressLineNumbers/>
        <w:jc w:val="center"/>
      </w:pPr>
    </w:p>
    <w:p w:rsidR="0008018D" w:rsidRDefault="0008018D" w:rsidP="0008018D">
      <w:pPr>
        <w:pStyle w:val="4"/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3E31AC" w:rsidRDefault="003E31A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3E31AC" w:rsidRPr="0040613E" w:rsidRDefault="003E31A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08018D" w:rsidRPr="0040613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08018D" w:rsidRPr="00C15F7E" w:rsidRDefault="003E31A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08018D" w:rsidRPr="00C15F7E">
        <w:rPr>
          <w:sz w:val="28"/>
          <w:szCs w:val="28"/>
        </w:rPr>
        <w:t xml:space="preserve">: </w:t>
      </w:r>
      <w:r w:rsidR="001E1A14">
        <w:rPr>
          <w:sz w:val="28"/>
          <w:szCs w:val="28"/>
        </w:rPr>
        <w:t>Ф.И.О.</w:t>
      </w:r>
      <w:r>
        <w:rPr>
          <w:sz w:val="28"/>
          <w:szCs w:val="28"/>
        </w:rPr>
        <w:t>, преподаватель</w:t>
      </w:r>
    </w:p>
    <w:p w:rsidR="0008018D" w:rsidRPr="0040613E" w:rsidRDefault="0008018D" w:rsidP="0008018D">
      <w:pPr>
        <w:pStyle w:val="4"/>
        <w:rPr>
          <w:sz w:val="24"/>
          <w:szCs w:val="24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111A" w:rsidRDefault="0081111A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1AC" w:rsidRDefault="003E31AC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018D" w:rsidRPr="00541020" w:rsidRDefault="0008018D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Оренбург</w:t>
      </w:r>
      <w:r w:rsidR="00EA4859" w:rsidRPr="00541020">
        <w:rPr>
          <w:sz w:val="28"/>
          <w:szCs w:val="28"/>
        </w:rPr>
        <w:t xml:space="preserve">, </w:t>
      </w:r>
      <w:r w:rsidRPr="00541020">
        <w:rPr>
          <w:sz w:val="28"/>
          <w:szCs w:val="28"/>
        </w:rPr>
        <w:t>20</w:t>
      </w:r>
      <w:r w:rsidR="00EA4859" w:rsidRPr="00541020">
        <w:rPr>
          <w:sz w:val="28"/>
          <w:szCs w:val="28"/>
        </w:rPr>
        <w:t>2</w:t>
      </w:r>
      <w:r w:rsidR="00541020" w:rsidRPr="00541020">
        <w:rPr>
          <w:sz w:val="28"/>
          <w:szCs w:val="28"/>
        </w:rPr>
        <w:t>2</w:t>
      </w:r>
    </w:p>
    <w:p w:rsidR="006C499C" w:rsidRDefault="006C499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8018D">
        <w:rPr>
          <w:b/>
          <w:caps/>
          <w:sz w:val="28"/>
          <w:szCs w:val="28"/>
        </w:rPr>
        <w:lastRenderedPageBreak/>
        <w:t xml:space="preserve">Содержание </w:t>
      </w:r>
    </w:p>
    <w:p w:rsidR="0008018D" w:rsidRPr="00A20A8B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58"/>
      </w:tblGrid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FD0FB5">
            <w:pPr>
              <w:pStyle w:val="1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08018D" w:rsidP="00FD0FB5">
            <w:pPr>
              <w:widowControl w:val="0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 w:rsidRPr="00A20A8B">
              <w:rPr>
                <w:b/>
                <w:caps/>
              </w:rPr>
              <w:t>ПАСП</w:t>
            </w:r>
            <w:r>
              <w:rPr>
                <w:b/>
                <w:caps/>
              </w:rPr>
              <w:t>ОРТ</w:t>
            </w:r>
            <w:r w:rsidR="00DA1DE0">
              <w:rPr>
                <w:b/>
                <w:caps/>
              </w:rPr>
              <w:t xml:space="preserve"> Фонда оценочных</w:t>
            </w:r>
            <w:r>
              <w:rPr>
                <w:b/>
                <w:caps/>
              </w:rPr>
              <w:t xml:space="preserve"> </w:t>
            </w:r>
            <w:r w:rsidR="00DA1DE0">
              <w:rPr>
                <w:b/>
                <w:caps/>
              </w:rPr>
              <w:t>средств</w:t>
            </w:r>
          </w:p>
          <w:p w:rsidR="0008018D" w:rsidRPr="00A20A8B" w:rsidRDefault="0008018D" w:rsidP="005E6C31">
            <w:pPr>
              <w:widowControl w:val="0"/>
              <w:tabs>
                <w:tab w:val="num" w:pos="0"/>
                <w:tab w:val="left" w:pos="301"/>
              </w:tabs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70310F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7E3167" w:rsidRDefault="003F3D26" w:rsidP="003E31AC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>Организация контр</w:t>
            </w:r>
            <w:r w:rsidR="003D36D2">
              <w:rPr>
                <w:b/>
                <w:caps/>
              </w:rPr>
              <w:t xml:space="preserve">оля и оценка освоения программы </w:t>
            </w:r>
          </w:p>
          <w:p w:rsidR="003E31AC" w:rsidRPr="003E31AC" w:rsidRDefault="003E31AC" w:rsidP="003E31AC"/>
        </w:tc>
        <w:tc>
          <w:tcPr>
            <w:tcW w:w="958" w:type="dxa"/>
            <w:shd w:val="clear" w:color="auto" w:fill="auto"/>
          </w:tcPr>
          <w:p w:rsidR="0008018D" w:rsidRPr="00C94A72" w:rsidRDefault="003E31AC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018D" w:rsidRPr="00A20A8B" w:rsidTr="00B25DE2">
        <w:trPr>
          <w:trHeight w:val="542"/>
        </w:trPr>
        <w:tc>
          <w:tcPr>
            <w:tcW w:w="8613" w:type="dxa"/>
            <w:shd w:val="clear" w:color="auto" w:fill="auto"/>
          </w:tcPr>
          <w:p w:rsidR="007E3167" w:rsidRPr="007E3167" w:rsidRDefault="00B25DE2" w:rsidP="005E6C31">
            <w:r>
              <w:rPr>
                <w:b/>
                <w:caps/>
              </w:rPr>
              <w:t xml:space="preserve"> </w:t>
            </w:r>
            <w:r w:rsidR="002B195A">
              <w:rPr>
                <w:b/>
                <w:caps/>
              </w:rPr>
              <w:t xml:space="preserve">пРИЛОЖЕНИЕ. </w:t>
            </w:r>
            <w:r>
              <w:rPr>
                <w:b/>
                <w:caps/>
              </w:rPr>
              <w:t>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08018D" w:rsidRPr="00111FBB" w:rsidRDefault="003E31AC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P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50A8">
        <w:rPr>
          <w:b/>
          <w:sz w:val="28"/>
          <w:szCs w:val="28"/>
        </w:rPr>
        <w:lastRenderedPageBreak/>
        <w:t>1. П</w:t>
      </w:r>
      <w:r w:rsidR="00DA1DE0">
        <w:rPr>
          <w:b/>
          <w:sz w:val="28"/>
          <w:szCs w:val="28"/>
        </w:rPr>
        <w:t>АСПОРТ ФОНДА ОЦЕНОЧНЫХ СРЕДСТВ</w:t>
      </w:r>
    </w:p>
    <w:p w:rsidR="000350A8" w:rsidRPr="000350A8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1A14" w:rsidRPr="00FA6F4A" w:rsidRDefault="00FA6F4A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Фонд оценочных средств разработан</w:t>
      </w:r>
      <w:r w:rsidR="000350A8" w:rsidRPr="000350A8">
        <w:rPr>
          <w:sz w:val="28"/>
          <w:szCs w:val="28"/>
        </w:rPr>
        <w:t xml:space="preserve"> для контроля и оценки результатов освоения </w:t>
      </w:r>
      <w:r w:rsidR="000350A8" w:rsidRPr="00D111DE">
        <w:rPr>
          <w:sz w:val="28"/>
          <w:szCs w:val="28"/>
        </w:rPr>
        <w:t>уч</w:t>
      </w:r>
      <w:r w:rsidR="00EA4859" w:rsidRPr="00D111DE">
        <w:rPr>
          <w:sz w:val="28"/>
          <w:szCs w:val="28"/>
        </w:rPr>
        <w:t>е</w:t>
      </w:r>
      <w:r w:rsidR="000350A8" w:rsidRPr="00D111DE">
        <w:rPr>
          <w:sz w:val="28"/>
          <w:szCs w:val="28"/>
        </w:rPr>
        <w:t>бно</w:t>
      </w:r>
      <w:r w:rsidR="00D111DE" w:rsidRPr="00D111DE">
        <w:rPr>
          <w:sz w:val="28"/>
          <w:szCs w:val="28"/>
        </w:rPr>
        <w:t>го предмета</w:t>
      </w:r>
      <w:r w:rsidR="006C499C">
        <w:rPr>
          <w:sz w:val="28"/>
          <w:szCs w:val="28"/>
        </w:rPr>
        <w:t xml:space="preserve"> </w:t>
      </w:r>
      <w:r w:rsidR="00282DC3">
        <w:rPr>
          <w:sz w:val="28"/>
          <w:szCs w:val="28"/>
        </w:rPr>
        <w:t xml:space="preserve">АД.04  Социальная адаптация и основы социально-правовых знаний </w:t>
      </w:r>
    </w:p>
    <w:p w:rsidR="0008018D" w:rsidRPr="00FA6F4A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50A8">
        <w:rPr>
          <w:sz w:val="28"/>
          <w:szCs w:val="28"/>
        </w:rPr>
        <w:t xml:space="preserve">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893"/>
        <w:gridCol w:w="2605"/>
      </w:tblGrid>
      <w:tr w:rsidR="000350A8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Наименование раздела</w:t>
            </w:r>
            <w:r w:rsidR="001751CA">
              <w:rPr>
                <w:b/>
                <w:bCs/>
              </w:rPr>
              <w:t>/темы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Результаты обучения</w:t>
            </w:r>
          </w:p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EA4859" w:rsidRDefault="000350A8" w:rsidP="00FD0FB5">
            <w:pPr>
              <w:jc w:val="center"/>
              <w:rPr>
                <w:b/>
                <w:bCs/>
              </w:rPr>
            </w:pPr>
            <w:r w:rsidRPr="00EA4859">
              <w:rPr>
                <w:b/>
              </w:rPr>
              <w:t>Наименование контрольно-оценочного средства</w:t>
            </w:r>
          </w:p>
        </w:tc>
      </w:tr>
      <w:tr w:rsidR="003D36D2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FD0FB5">
            <w:pPr>
              <w:tabs>
                <w:tab w:val="left" w:pos="1134"/>
              </w:tabs>
              <w:jc w:val="both"/>
            </w:pPr>
            <w:r w:rsidRPr="00282DC3">
              <w:t xml:space="preserve">Раздел 1. </w:t>
            </w:r>
          </w:p>
          <w:p w:rsidR="003D36D2" w:rsidRPr="00282DC3" w:rsidRDefault="00282DC3" w:rsidP="00FD0FB5">
            <w:pPr>
              <w:tabs>
                <w:tab w:val="left" w:pos="1134"/>
              </w:tabs>
              <w:jc w:val="both"/>
            </w:pPr>
            <w:r w:rsidRPr="00282DC3">
              <w:t>Понятие, механизмы социальной адаптации и дезадаптации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Pr="003E31AC" w:rsidRDefault="00282DC3" w:rsidP="00282DC3">
            <w:pPr>
              <w:tabs>
                <w:tab w:val="left" w:pos="271"/>
              </w:tabs>
              <w:jc w:val="both"/>
            </w:pPr>
            <w:r w:rsidRPr="003E31AC">
              <w:t>Взаимосвязь общения и деятельности; цели, функции, виды 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слушания, ведения беседы, убеждения; этические принципы общения; источники, причины, виды и способы разрешения конфликтов; приемы саморегуляции в процессе общения.</w:t>
            </w:r>
          </w:p>
          <w:p w:rsidR="00282DC3" w:rsidRPr="003E31AC" w:rsidRDefault="00282DC3" w:rsidP="00282DC3">
            <w:pPr>
              <w:tabs>
                <w:tab w:val="left" w:pos="271"/>
              </w:tabs>
              <w:jc w:val="both"/>
            </w:pPr>
          </w:p>
          <w:p w:rsidR="00282DC3" w:rsidRPr="003E31AC" w:rsidRDefault="00282DC3" w:rsidP="00282DC3">
            <w:pPr>
              <w:suppressAutoHyphens/>
            </w:pPr>
            <w:r w:rsidRPr="003E31AC">
              <w:t>Знает способы достижения целей посредством эффективного общения.</w:t>
            </w:r>
          </w:p>
          <w:p w:rsidR="00282DC3" w:rsidRPr="003E31AC" w:rsidRDefault="00282DC3" w:rsidP="00282DC3">
            <w:pPr>
              <w:suppressAutoHyphens/>
              <w:jc w:val="center"/>
            </w:pPr>
          </w:p>
          <w:p w:rsidR="00282DC3" w:rsidRPr="003E31AC" w:rsidRDefault="00282DC3" w:rsidP="0028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3E31AC">
              <w:t>Знает особенности общения с представителями различных этнокультурных, социальных, конфессиональных и иных групп.</w:t>
            </w:r>
          </w:p>
          <w:p w:rsidR="00282DC3" w:rsidRPr="003E31AC" w:rsidRDefault="00282DC3" w:rsidP="0028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</w:p>
          <w:p w:rsidR="00282DC3" w:rsidRPr="00282DC3" w:rsidRDefault="00282DC3" w:rsidP="0028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3E31AC">
              <w:t>Знает способы конструктивного взаимодействия.</w:t>
            </w:r>
          </w:p>
          <w:p w:rsidR="003D36D2" w:rsidRPr="00282DC3" w:rsidRDefault="003D36D2" w:rsidP="00282DC3">
            <w:pPr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3D36D2">
            <w:pPr>
              <w:jc w:val="both"/>
              <w:rPr>
                <w:iCs/>
                <w:color w:val="000000"/>
                <w:spacing w:val="2"/>
              </w:rPr>
            </w:pPr>
            <w:r w:rsidRPr="00282DC3">
              <w:rPr>
                <w:iCs/>
                <w:color w:val="000000"/>
                <w:spacing w:val="2"/>
              </w:rPr>
              <w:t xml:space="preserve">Практическое занятие </w:t>
            </w:r>
          </w:p>
        </w:tc>
      </w:tr>
      <w:tr w:rsidR="003D36D2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3D36D2">
            <w:pPr>
              <w:tabs>
                <w:tab w:val="left" w:pos="1134"/>
              </w:tabs>
              <w:jc w:val="both"/>
            </w:pPr>
            <w:r w:rsidRPr="00282DC3">
              <w:t>Раздел 2.</w:t>
            </w:r>
          </w:p>
          <w:p w:rsidR="003D36D2" w:rsidRPr="00282DC3" w:rsidRDefault="00282DC3" w:rsidP="003D36D2">
            <w:pPr>
              <w:tabs>
                <w:tab w:val="left" w:pos="1134"/>
              </w:tabs>
              <w:jc w:val="both"/>
            </w:pPr>
            <w:r w:rsidRPr="00282DC3">
              <w:t xml:space="preserve"> Конвенция ООН о правах инвалидов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3D36D2">
            <w:r w:rsidRPr="00282DC3">
              <w:rPr>
                <w:iCs/>
                <w:color w:val="000000"/>
                <w:spacing w:val="2"/>
              </w:rPr>
              <w:t>Практическое занятие</w:t>
            </w:r>
          </w:p>
        </w:tc>
      </w:tr>
      <w:tr w:rsidR="003D36D2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3D36D2">
            <w:pPr>
              <w:tabs>
                <w:tab w:val="left" w:pos="1134"/>
              </w:tabs>
              <w:jc w:val="both"/>
            </w:pPr>
            <w:r w:rsidRPr="00282DC3">
              <w:t xml:space="preserve">Раздел 3. </w:t>
            </w:r>
          </w:p>
          <w:p w:rsidR="003D36D2" w:rsidRPr="00282DC3" w:rsidRDefault="00282DC3" w:rsidP="003D36D2">
            <w:pPr>
              <w:tabs>
                <w:tab w:val="left" w:pos="1134"/>
              </w:tabs>
              <w:jc w:val="both"/>
            </w:pPr>
            <w:r w:rsidRPr="00282DC3">
              <w:t>Основы гражданского и семейного законодательства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3D36D2">
            <w:pPr>
              <w:tabs>
                <w:tab w:val="left" w:pos="1134"/>
              </w:tabs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490098">
            <w:pPr>
              <w:rPr>
                <w:bCs/>
              </w:rPr>
            </w:pPr>
            <w:r w:rsidRPr="00282DC3">
              <w:rPr>
                <w:bCs/>
              </w:rPr>
              <w:t>Практическая работа</w:t>
            </w:r>
          </w:p>
          <w:p w:rsidR="003D36D2" w:rsidRPr="00282DC3" w:rsidRDefault="003D36D2" w:rsidP="00DA5784">
            <w:pPr>
              <w:rPr>
                <w:bCs/>
              </w:rPr>
            </w:pPr>
          </w:p>
        </w:tc>
      </w:tr>
      <w:tr w:rsidR="00282DC3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752E19">
            <w:pPr>
              <w:tabs>
                <w:tab w:val="left" w:pos="1134"/>
              </w:tabs>
            </w:pPr>
            <w:r w:rsidRPr="00282DC3">
              <w:t xml:space="preserve">Раздел 4. </w:t>
            </w:r>
          </w:p>
          <w:p w:rsidR="00282DC3" w:rsidRPr="00282DC3" w:rsidRDefault="00282DC3" w:rsidP="00752E19">
            <w:pPr>
              <w:tabs>
                <w:tab w:val="left" w:pos="1134"/>
              </w:tabs>
            </w:pPr>
            <w:r w:rsidRPr="00282DC3">
              <w:t>Основы трудового законодательства. Особенности регулирования труда инвалидов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Pr="00282DC3" w:rsidRDefault="00282DC3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Default="00282DC3">
            <w:r w:rsidRPr="008D3631">
              <w:t xml:space="preserve">Практическое занятие </w:t>
            </w:r>
          </w:p>
        </w:tc>
      </w:tr>
      <w:tr w:rsidR="00282DC3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752E19">
            <w:pPr>
              <w:tabs>
                <w:tab w:val="left" w:pos="1134"/>
              </w:tabs>
            </w:pPr>
            <w:r w:rsidRPr="00282DC3">
              <w:t xml:space="preserve">Раздел 5. </w:t>
            </w:r>
          </w:p>
          <w:p w:rsidR="00282DC3" w:rsidRPr="00282DC3" w:rsidRDefault="00282DC3" w:rsidP="00752E19">
            <w:pPr>
              <w:tabs>
                <w:tab w:val="left" w:pos="1134"/>
              </w:tabs>
            </w:pPr>
            <w:r w:rsidRPr="00282DC3">
              <w:t>Федеральный закон от 24 ноября 1995 года №181-ФЗ «О защите инвалидов в РФ»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Pr="00282DC3" w:rsidRDefault="00282DC3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Default="00282DC3">
            <w:r w:rsidRPr="008D3631">
              <w:t xml:space="preserve">Практическое занятие </w:t>
            </w:r>
          </w:p>
        </w:tc>
      </w:tr>
      <w:tr w:rsidR="00282DC3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752E19">
            <w:pPr>
              <w:tabs>
                <w:tab w:val="left" w:pos="1134"/>
              </w:tabs>
            </w:pPr>
            <w:r w:rsidRPr="00282DC3">
              <w:t xml:space="preserve">Раздел 6. </w:t>
            </w:r>
          </w:p>
          <w:p w:rsidR="00282DC3" w:rsidRPr="00282DC3" w:rsidRDefault="00282DC3" w:rsidP="00752E19">
            <w:pPr>
              <w:tabs>
                <w:tab w:val="left" w:pos="1134"/>
              </w:tabs>
            </w:pPr>
            <w:r w:rsidRPr="00282DC3">
              <w:t>Перечень гарантий инвалидам в Российской Федерации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Pr="00282DC3" w:rsidRDefault="00282DC3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Default="00282DC3">
            <w:r w:rsidRPr="008D3631">
              <w:t xml:space="preserve">Практическое занятие </w:t>
            </w:r>
          </w:p>
        </w:tc>
      </w:tr>
      <w:tr w:rsidR="00282DC3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752E19">
            <w:pPr>
              <w:tabs>
                <w:tab w:val="left" w:pos="1134"/>
              </w:tabs>
            </w:pPr>
            <w:r w:rsidRPr="00282DC3">
              <w:t xml:space="preserve">Раздел 8. </w:t>
            </w:r>
          </w:p>
          <w:p w:rsidR="00282DC3" w:rsidRPr="00282DC3" w:rsidRDefault="00282DC3" w:rsidP="00752E19">
            <w:pPr>
              <w:tabs>
                <w:tab w:val="left" w:pos="1134"/>
              </w:tabs>
            </w:pPr>
            <w:r w:rsidRPr="00282DC3">
              <w:t>Реабилитация инвалидов. Индивидуальная программа реабилитации инвалида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Pr="00282DC3" w:rsidRDefault="00282DC3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C3" w:rsidRDefault="00282DC3">
            <w:r w:rsidRPr="008D3631">
              <w:t xml:space="preserve">Практическое занятие </w:t>
            </w:r>
          </w:p>
        </w:tc>
      </w:tr>
      <w:tr w:rsidR="003D36D2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C3" w:rsidRDefault="00282DC3" w:rsidP="00752E19">
            <w:pPr>
              <w:tabs>
                <w:tab w:val="left" w:pos="1134"/>
              </w:tabs>
            </w:pPr>
            <w:r w:rsidRPr="00282DC3">
              <w:t xml:space="preserve">Раздел 9. </w:t>
            </w:r>
          </w:p>
          <w:p w:rsidR="003D36D2" w:rsidRPr="00282DC3" w:rsidRDefault="00282DC3" w:rsidP="00752E19">
            <w:pPr>
              <w:tabs>
                <w:tab w:val="left" w:pos="1134"/>
              </w:tabs>
            </w:pPr>
            <w:r w:rsidRPr="00282DC3">
              <w:t>Трудоустройство инвалидов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282DC3" w:rsidRDefault="003D36D2" w:rsidP="00DA5784">
            <w:r w:rsidRPr="00282DC3">
              <w:t xml:space="preserve">Практическое занятие </w:t>
            </w:r>
          </w:p>
        </w:tc>
      </w:tr>
      <w:tr w:rsidR="0086270B" w:rsidRPr="009D059B" w:rsidTr="00282DC3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Pr="00282DC3" w:rsidRDefault="0086270B" w:rsidP="00752E19">
            <w:pPr>
              <w:tabs>
                <w:tab w:val="left" w:pos="1134"/>
              </w:tabs>
            </w:pPr>
            <w:r w:rsidRPr="00282DC3">
              <w:t>Промежуточная аттестация в форме дифференцированного зачета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282DC3" w:rsidRDefault="0086270B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282DC3" w:rsidRDefault="0086270B" w:rsidP="00DA5784">
            <w:pPr>
              <w:rPr>
                <w:iCs/>
                <w:color w:val="000000"/>
                <w:spacing w:val="2"/>
              </w:rPr>
            </w:pPr>
            <w:r w:rsidRPr="00282DC3">
              <w:t>Вопросы к дифференцированному зачету</w:t>
            </w:r>
          </w:p>
        </w:tc>
      </w:tr>
    </w:tbl>
    <w:p w:rsidR="003E31AC" w:rsidRDefault="003E31AC" w:rsidP="00B25DE2">
      <w:pPr>
        <w:pStyle w:val="1"/>
        <w:widowControl w:val="0"/>
        <w:tabs>
          <w:tab w:val="left" w:pos="301"/>
        </w:tabs>
        <w:ind w:firstLine="0"/>
        <w:jc w:val="center"/>
        <w:rPr>
          <w:b/>
          <w:sz w:val="28"/>
          <w:szCs w:val="28"/>
        </w:rPr>
      </w:pPr>
    </w:p>
    <w:p w:rsidR="003E31AC" w:rsidRDefault="003E31AC" w:rsidP="003E31AC"/>
    <w:p w:rsidR="003E31AC" w:rsidRDefault="003E31AC" w:rsidP="003E31AC"/>
    <w:p w:rsidR="003E31AC" w:rsidRPr="003E31AC" w:rsidRDefault="003E31AC" w:rsidP="003E31AC"/>
    <w:p w:rsidR="003E31AC" w:rsidRPr="003E31AC" w:rsidRDefault="003E31AC" w:rsidP="003E31AC"/>
    <w:p w:rsidR="00FA6F4A" w:rsidRDefault="007E3167" w:rsidP="00B25DE2">
      <w:pPr>
        <w:pStyle w:val="1"/>
        <w:widowControl w:val="0"/>
        <w:tabs>
          <w:tab w:val="left" w:pos="301"/>
        </w:tabs>
        <w:ind w:firstLine="0"/>
        <w:jc w:val="center"/>
        <w:rPr>
          <w:b/>
          <w:caps/>
          <w:sz w:val="28"/>
          <w:szCs w:val="28"/>
        </w:rPr>
      </w:pPr>
      <w:r w:rsidRPr="007E3167">
        <w:rPr>
          <w:b/>
          <w:sz w:val="28"/>
          <w:szCs w:val="28"/>
        </w:rPr>
        <w:lastRenderedPageBreak/>
        <w:t xml:space="preserve">2. </w:t>
      </w:r>
      <w:r w:rsidR="00FA6F4A" w:rsidRPr="00B25DE2">
        <w:rPr>
          <w:b/>
          <w:caps/>
          <w:sz w:val="28"/>
          <w:szCs w:val="28"/>
        </w:rPr>
        <w:t>Организация контро</w:t>
      </w:r>
      <w:r w:rsidR="006E1FE2">
        <w:rPr>
          <w:b/>
          <w:caps/>
          <w:sz w:val="28"/>
          <w:szCs w:val="28"/>
        </w:rPr>
        <w:t xml:space="preserve">ля и оценка освоения программы </w:t>
      </w:r>
    </w:p>
    <w:p w:rsidR="006E1FE2" w:rsidRPr="006E1FE2" w:rsidRDefault="006E1FE2" w:rsidP="006E1FE2"/>
    <w:p w:rsidR="007E3167" w:rsidRPr="007E3167" w:rsidRDefault="007E3167" w:rsidP="007E3167">
      <w:pPr>
        <w:ind w:firstLine="709"/>
        <w:jc w:val="center"/>
        <w:rPr>
          <w:b/>
          <w:sz w:val="28"/>
          <w:szCs w:val="28"/>
        </w:rPr>
      </w:pPr>
    </w:p>
    <w:p w:rsidR="007E3167" w:rsidRPr="00812DAE" w:rsidRDefault="007E3167" w:rsidP="007E316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812DAE">
        <w:rPr>
          <w:sz w:val="28"/>
          <w:szCs w:val="28"/>
        </w:rPr>
        <w:t xml:space="preserve">Контроль освоения программы </w:t>
      </w:r>
      <w:r w:rsidRPr="00D214D5">
        <w:rPr>
          <w:sz w:val="28"/>
          <w:szCs w:val="28"/>
        </w:rPr>
        <w:t>учебно</w:t>
      </w:r>
      <w:r w:rsidR="00D214D5" w:rsidRPr="00D214D5">
        <w:rPr>
          <w:sz w:val="28"/>
          <w:szCs w:val="28"/>
        </w:rPr>
        <w:t>го предмета</w:t>
      </w:r>
      <w:r w:rsidRPr="00D214D5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 осуществляется в форме текущего контроля и промежуточной аттестации. </w:t>
      </w:r>
    </w:p>
    <w:p w:rsidR="00B25DE2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>Методами текущего контроля являются: устны</w:t>
      </w:r>
      <w:r w:rsidR="00AE1ADC">
        <w:rPr>
          <w:sz w:val="28"/>
          <w:szCs w:val="28"/>
        </w:rPr>
        <w:t>е</w:t>
      </w:r>
      <w:r w:rsidRPr="00812DAE">
        <w:rPr>
          <w:sz w:val="28"/>
          <w:szCs w:val="28"/>
        </w:rPr>
        <w:t xml:space="preserve"> опросы, тестовые практико-ориентированны</w:t>
      </w:r>
      <w:r w:rsidR="00AE1ADC">
        <w:rPr>
          <w:sz w:val="28"/>
          <w:szCs w:val="28"/>
        </w:rPr>
        <w:t xml:space="preserve">е </w:t>
      </w:r>
      <w:r w:rsidRPr="00812DAE">
        <w:rPr>
          <w:sz w:val="28"/>
          <w:szCs w:val="28"/>
        </w:rPr>
        <w:t>задания, практические работы, контрольные работы</w:t>
      </w:r>
      <w:r w:rsidR="00451791">
        <w:rPr>
          <w:sz w:val="28"/>
          <w:szCs w:val="28"/>
        </w:rPr>
        <w:t>,</w:t>
      </w:r>
      <w:r w:rsidR="00CC127F">
        <w:rPr>
          <w:sz w:val="28"/>
          <w:szCs w:val="28"/>
        </w:rPr>
        <w:t xml:space="preserve"> лабораторные работы и т.д.</w:t>
      </w:r>
      <w:r w:rsidRPr="00812DAE">
        <w:rPr>
          <w:sz w:val="28"/>
          <w:szCs w:val="28"/>
        </w:rPr>
        <w:t xml:space="preserve"> </w:t>
      </w:r>
    </w:p>
    <w:p w:rsidR="00FD0FB5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 xml:space="preserve">Промежуточная аттестация по </w:t>
      </w:r>
      <w:r w:rsidR="003D36D2">
        <w:rPr>
          <w:sz w:val="28"/>
          <w:szCs w:val="28"/>
        </w:rPr>
        <w:t>АД</w:t>
      </w:r>
      <w:r w:rsidR="00282DC3">
        <w:rPr>
          <w:sz w:val="28"/>
          <w:szCs w:val="28"/>
        </w:rPr>
        <w:t>.04</w:t>
      </w:r>
      <w:r w:rsidR="00490098">
        <w:rPr>
          <w:sz w:val="28"/>
          <w:szCs w:val="28"/>
        </w:rPr>
        <w:t xml:space="preserve"> </w:t>
      </w:r>
      <w:r w:rsidR="00282DC3">
        <w:rPr>
          <w:sz w:val="28"/>
          <w:szCs w:val="28"/>
        </w:rPr>
        <w:t>Социальная адаптация и основы социально-правовых знаний</w:t>
      </w:r>
      <w:r w:rsidR="003D36D2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осуществляется в форме дифференцированного зачета. Объектом оценки освоения </w:t>
      </w:r>
      <w:r w:rsidR="00282DC3">
        <w:rPr>
          <w:sz w:val="28"/>
          <w:szCs w:val="28"/>
        </w:rPr>
        <w:t xml:space="preserve">АД.04 Социальная адаптация и основы социально-правовых знаний </w:t>
      </w:r>
      <w:r w:rsidRPr="00812DAE">
        <w:rPr>
          <w:sz w:val="28"/>
          <w:szCs w:val="28"/>
        </w:rPr>
        <w:t xml:space="preserve">являются умения и знания. Оценка освоения программы </w:t>
      </w:r>
      <w:r w:rsidR="003D36D2" w:rsidRPr="003D36D2">
        <w:rPr>
          <w:sz w:val="28"/>
          <w:szCs w:val="28"/>
        </w:rPr>
        <w:t xml:space="preserve"> </w:t>
      </w:r>
      <w:r w:rsidR="00282DC3">
        <w:rPr>
          <w:sz w:val="28"/>
          <w:szCs w:val="28"/>
        </w:rPr>
        <w:t>АД.04 Социальная адаптация и основы социально-правовых знаний</w:t>
      </w:r>
      <w:r w:rsidR="00490098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>осуществляется в соответствии с Положением о текущем контроле и промежуточной аттестации.</w:t>
      </w: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C93AB0" w:rsidRDefault="00C93AB0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Pr="002B195A" w:rsidRDefault="006E1FE2" w:rsidP="003E31AC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195A" w:rsidRPr="002B195A">
        <w:rPr>
          <w:b/>
          <w:sz w:val="28"/>
          <w:szCs w:val="28"/>
        </w:rPr>
        <w:lastRenderedPageBreak/>
        <w:t>Приложение</w:t>
      </w:r>
    </w:p>
    <w:p w:rsidR="007C2B6C" w:rsidRPr="002B195A" w:rsidRDefault="007C2B6C" w:rsidP="007E3167">
      <w:pPr>
        <w:ind w:firstLine="709"/>
        <w:jc w:val="both"/>
        <w:rPr>
          <w:b/>
          <w:noProof/>
        </w:rPr>
      </w:pPr>
    </w:p>
    <w:p w:rsidR="00B25DE2" w:rsidRDefault="00B25DE2" w:rsidP="00B25DE2">
      <w:pPr>
        <w:rPr>
          <w:b/>
          <w:sz w:val="28"/>
          <w:szCs w:val="28"/>
        </w:rPr>
      </w:pPr>
    </w:p>
    <w:p w:rsidR="006569DA" w:rsidRPr="006569DA" w:rsidRDefault="006569DA" w:rsidP="006569DA">
      <w:pPr>
        <w:jc w:val="center"/>
        <w:rPr>
          <w:b/>
          <w:sz w:val="28"/>
          <w:szCs w:val="28"/>
        </w:rPr>
      </w:pPr>
      <w:r w:rsidRPr="006569DA">
        <w:rPr>
          <w:b/>
          <w:sz w:val="28"/>
          <w:szCs w:val="28"/>
        </w:rPr>
        <w:t>ПРОМЕЖУТОЧНАЯ АТТЕСТАЦИЯ</w:t>
      </w:r>
    </w:p>
    <w:p w:rsidR="00EA61AB" w:rsidRDefault="00EA61AB" w:rsidP="00EA61AB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31AC" w:rsidRDefault="00EA61AB" w:rsidP="00282DC3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6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Дифференцированный зачет  </w:t>
      </w:r>
    </w:p>
    <w:p w:rsidR="00EA61AB" w:rsidRDefault="00EA61AB" w:rsidP="00282DC3">
      <w:pPr>
        <w:pStyle w:val="12"/>
        <w:jc w:val="center"/>
        <w:rPr>
          <w:b/>
          <w:i/>
          <w:sz w:val="28"/>
          <w:szCs w:val="28"/>
          <w:lang w:eastAsia="ru-RU"/>
        </w:rPr>
      </w:pPr>
      <w:r w:rsidRPr="00EA6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2DC3" w:rsidRPr="00282DC3">
        <w:rPr>
          <w:rFonts w:ascii="Times New Roman" w:hAnsi="Times New Roman" w:cs="Times New Roman"/>
          <w:b/>
          <w:sz w:val="28"/>
          <w:szCs w:val="28"/>
        </w:rPr>
        <w:t>АД.04 Социальная адаптация и основы социально-правовых знаний</w:t>
      </w:r>
    </w:p>
    <w:p w:rsidR="00EA61AB" w:rsidRDefault="00EA61AB" w:rsidP="00EA61AB">
      <w:pPr>
        <w:ind w:firstLine="709"/>
        <w:jc w:val="both"/>
      </w:pPr>
    </w:p>
    <w:p w:rsidR="00EA61AB" w:rsidRDefault="00EA61AB" w:rsidP="00EA61AB">
      <w:pPr>
        <w:jc w:val="both"/>
        <w:rPr>
          <w:b/>
        </w:rPr>
      </w:pPr>
    </w:p>
    <w:p w:rsidR="00282DC3" w:rsidRPr="009956D3" w:rsidRDefault="00282DC3" w:rsidP="00282DC3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9956D3">
        <w:rPr>
          <w:rFonts w:ascii="Times New Roman" w:eastAsia="Times New Roman" w:hAnsi="Times New Roman" w:cs="Times New Roman"/>
          <w:color w:val="auto"/>
          <w:sz w:val="24"/>
          <w:szCs w:val="24"/>
        </w:rPr>
        <w:t>1 Вариант.</w:t>
      </w:r>
    </w:p>
    <w:p w:rsidR="00282DC3" w:rsidRPr="009956D3" w:rsidRDefault="00282DC3" w:rsidP="00282DC3">
      <w:pPr>
        <w:ind w:firstLine="851"/>
        <w:jc w:val="both"/>
        <w:rPr>
          <w:rFonts w:eastAsia="Calibri"/>
          <w:u w:val="single"/>
        </w:rPr>
      </w:pPr>
      <w:r w:rsidRPr="009956D3">
        <w:rPr>
          <w:rFonts w:eastAsia="Calibri"/>
          <w:b/>
          <w:u w:val="single"/>
        </w:rPr>
        <w:t xml:space="preserve">Выберите </w:t>
      </w:r>
      <w:r>
        <w:rPr>
          <w:rFonts w:eastAsia="Calibri"/>
          <w:b/>
          <w:u w:val="single"/>
        </w:rPr>
        <w:t xml:space="preserve">один </w:t>
      </w:r>
      <w:r w:rsidRPr="009956D3">
        <w:rPr>
          <w:rFonts w:eastAsia="Calibri"/>
          <w:b/>
          <w:u w:val="single"/>
        </w:rPr>
        <w:t>правильный ответ:</w:t>
      </w:r>
      <w:r w:rsidRPr="009956D3">
        <w:rPr>
          <w:rFonts w:eastAsia="Calibri"/>
          <w:u w:val="single"/>
        </w:rPr>
        <w:t xml:space="preserve"> </w:t>
      </w:r>
    </w:p>
    <w:p w:rsidR="00282DC3" w:rsidRPr="00657CBD" w:rsidRDefault="00282DC3" w:rsidP="00282DC3">
      <w:pPr>
        <w:jc w:val="both"/>
        <w:rPr>
          <w:rFonts w:eastAsia="Calibri"/>
          <w:b/>
          <w:color w:val="000000"/>
        </w:rPr>
      </w:pPr>
      <w:r w:rsidRPr="00657CBD">
        <w:rPr>
          <w:rFonts w:eastAsia="Calibri"/>
          <w:b/>
        </w:rPr>
        <w:t xml:space="preserve">1. </w:t>
      </w:r>
      <w:r w:rsidRPr="00657CBD">
        <w:rPr>
          <w:rFonts w:eastAsia="Calibri"/>
          <w:b/>
          <w:bCs/>
          <w:shd w:val="clear" w:color="auto" w:fill="FFFFFF"/>
        </w:rPr>
        <w:t>Назовите уполномоченный орган государственной власти РФ в сфере защиты прав инвалидов.</w:t>
      </w:r>
    </w:p>
    <w:p w:rsidR="00282DC3" w:rsidRPr="009956D3" w:rsidRDefault="00282DC3" w:rsidP="00282DC3">
      <w:pPr>
        <w:jc w:val="both"/>
        <w:rPr>
          <w:rFonts w:eastAsia="Calibri"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а) Уполномоченный по правам человека РФ.</w:t>
      </w:r>
    </w:p>
    <w:p w:rsidR="00282DC3" w:rsidRPr="009956D3" w:rsidRDefault="00282DC3" w:rsidP="00282DC3">
      <w:pPr>
        <w:jc w:val="both"/>
        <w:rPr>
          <w:rFonts w:eastAsia="Calibri"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б) </w:t>
      </w:r>
      <w:r w:rsidRPr="009956D3">
        <w:rPr>
          <w:rFonts w:eastAsia="Calibri"/>
          <w:iCs/>
          <w:color w:val="000000"/>
          <w:shd w:val="clear" w:color="auto" w:fill="FFFFFF"/>
        </w:rPr>
        <w:t>Правительство Р</w:t>
      </w:r>
      <w:r w:rsidRPr="009956D3">
        <w:rPr>
          <w:rFonts w:eastAsia="Calibri"/>
          <w:color w:val="000000"/>
          <w:shd w:val="clear" w:color="auto" w:fill="FFFFFF"/>
        </w:rPr>
        <w:t>Ф.</w:t>
      </w:r>
    </w:p>
    <w:p w:rsidR="00282DC3" w:rsidRPr="009956D3" w:rsidRDefault="00282DC3" w:rsidP="00282DC3">
      <w:pPr>
        <w:jc w:val="both"/>
        <w:rPr>
          <w:rFonts w:eastAsia="Calibri"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в) Конституционный Суд РФ.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  <w:r w:rsidRPr="009956D3">
        <w:rPr>
          <w:rFonts w:eastAsia="Calibri"/>
          <w:color w:val="000000"/>
          <w:shd w:val="clear" w:color="auto" w:fill="FFFFFF"/>
        </w:rPr>
        <w:t>г) Всероссийское общество инвалидов.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 xml:space="preserve">: </w:t>
      </w:r>
      <w:r w:rsidRPr="009956D3">
        <w:rPr>
          <w:rFonts w:eastAsia="Calibri"/>
        </w:rPr>
        <w:t>б)</w:t>
      </w:r>
      <w:r w:rsidRPr="009956D3">
        <w:rPr>
          <w:rFonts w:eastAsia="Calibri"/>
          <w:b/>
        </w:rPr>
        <w:t xml:space="preserve"> </w:t>
      </w:r>
      <w:r w:rsidRPr="009956D3">
        <w:rPr>
          <w:rFonts w:eastAsia="Calibri"/>
          <w:iCs/>
          <w:shd w:val="clear" w:color="auto" w:fill="FFFFFF"/>
        </w:rPr>
        <w:t>Правительство Р</w:t>
      </w:r>
      <w:r w:rsidRPr="009956D3">
        <w:rPr>
          <w:rFonts w:eastAsia="Calibri"/>
          <w:shd w:val="clear" w:color="auto" w:fill="FFFFFF"/>
        </w:rPr>
        <w:t>Ф</w:t>
      </w:r>
      <w:r w:rsidRPr="009956D3">
        <w:rPr>
          <w:rFonts w:eastAsia="Calibri"/>
        </w:rPr>
        <w:t xml:space="preserve">                                                                                                                                 </w:t>
      </w:r>
      <w:r w:rsidRPr="009956D3">
        <w:rPr>
          <w:rFonts w:eastAsia="Calibri"/>
          <w:color w:val="FF0000"/>
        </w:rPr>
        <w:t xml:space="preserve">                                                                                                                                 </w:t>
      </w:r>
    </w:p>
    <w:p w:rsidR="00282DC3" w:rsidRPr="00657CBD" w:rsidRDefault="00282DC3" w:rsidP="00282DC3">
      <w:pPr>
        <w:jc w:val="both"/>
        <w:rPr>
          <w:rFonts w:eastAsia="Calibri"/>
          <w:b/>
          <w:shd w:val="clear" w:color="auto" w:fill="FFFFFF"/>
        </w:rPr>
      </w:pPr>
      <w:r w:rsidRPr="00657CBD">
        <w:rPr>
          <w:rFonts w:eastAsia="Calibri"/>
          <w:b/>
        </w:rPr>
        <w:t xml:space="preserve">2. </w:t>
      </w:r>
      <w:r w:rsidRPr="00657CBD">
        <w:rPr>
          <w:rFonts w:eastAsia="Calibri"/>
          <w:b/>
          <w:shd w:val="clear" w:color="auto" w:fill="FFFFFF"/>
        </w:rPr>
        <w:t>В соответствии с Конституцией РФ гражданское законодательство находится в ведении: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а) Российской Федерации.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совместном РФ и субъектов РФ.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федеральных органов и органов местного самоуправления.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>г) всех названных субъектов</w:t>
      </w:r>
      <w:r w:rsidRPr="009956D3">
        <w:rPr>
          <w:rFonts w:eastAsia="Calibri"/>
        </w:rPr>
        <w:t xml:space="preserve">              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b/>
          <w:color w:val="FF0000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 xml:space="preserve">: </w:t>
      </w:r>
      <w:r w:rsidRPr="009956D3">
        <w:rPr>
          <w:rFonts w:eastAsia="Calibri"/>
          <w:shd w:val="clear" w:color="auto" w:fill="FFFFFF"/>
        </w:rPr>
        <w:t xml:space="preserve">а) Российской Федерации.                                                </w:t>
      </w:r>
    </w:p>
    <w:p w:rsidR="00282DC3" w:rsidRPr="00657CBD" w:rsidRDefault="00282DC3" w:rsidP="00282DC3">
      <w:pPr>
        <w:jc w:val="both"/>
        <w:rPr>
          <w:rFonts w:eastAsia="Calibri"/>
          <w:b/>
          <w:shd w:val="clear" w:color="auto" w:fill="FFFFFF"/>
        </w:rPr>
      </w:pPr>
      <w:r w:rsidRPr="00657CBD">
        <w:rPr>
          <w:rFonts w:eastAsia="Calibri"/>
          <w:b/>
        </w:rPr>
        <w:t xml:space="preserve">3. </w:t>
      </w:r>
      <w:r w:rsidRPr="00657CBD">
        <w:rPr>
          <w:rFonts w:eastAsia="Calibri"/>
          <w:b/>
          <w:shd w:val="clear" w:color="auto" w:fill="FFFFFF"/>
        </w:rPr>
        <w:t>Опека, устанавливается над?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а) лицами, страдающими психическими заболеваниями.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инвалидами.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несовершеннолетними и ограниченно дееспособными.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>г) малолетними и недееспособными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>:</w:t>
      </w:r>
      <w:r w:rsidRPr="009956D3">
        <w:rPr>
          <w:rFonts w:eastAsia="Calibri"/>
        </w:rPr>
        <w:t xml:space="preserve"> </w:t>
      </w:r>
      <w:r w:rsidRPr="009956D3">
        <w:rPr>
          <w:rFonts w:eastAsia="Calibri"/>
          <w:shd w:val="clear" w:color="auto" w:fill="FFFFFF"/>
        </w:rPr>
        <w:t>а) лицами, страдающими психическими заболеваниями.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  <w:r w:rsidRPr="009956D3">
        <w:rPr>
          <w:rFonts w:eastAsia="Calibri"/>
          <w:shd w:val="clear" w:color="auto" w:fill="FFFFFF"/>
        </w:rPr>
        <w:t>г) малолетними и недееспособными</w:t>
      </w:r>
      <w:r w:rsidRPr="009956D3">
        <w:rPr>
          <w:rFonts w:eastAsia="Calibri"/>
          <w:color w:val="333333"/>
          <w:shd w:val="clear" w:color="auto" w:fill="FFFFFF"/>
        </w:rPr>
        <w:t>.</w:t>
      </w:r>
      <w:r w:rsidRPr="009956D3">
        <w:rPr>
          <w:rFonts w:eastAsia="Calibri"/>
        </w:rPr>
        <w:t xml:space="preserve">                                                                                                 </w:t>
      </w:r>
      <w:r w:rsidRPr="009956D3">
        <w:rPr>
          <w:rFonts w:eastAsia="Calibri"/>
          <w:color w:val="FF0000"/>
        </w:rPr>
        <w:t xml:space="preserve">                                      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657CBD">
        <w:rPr>
          <w:rFonts w:eastAsia="Calibri"/>
          <w:b/>
        </w:rPr>
        <w:t xml:space="preserve">4. </w:t>
      </w:r>
      <w:r w:rsidRPr="00657CBD">
        <w:rPr>
          <w:rFonts w:eastAsia="Calibri"/>
          <w:b/>
          <w:shd w:val="clear" w:color="auto" w:fill="FFFFFF"/>
        </w:rPr>
        <w:t>К обязательным условиям заключения брака в РФ относятся:</w:t>
      </w:r>
      <w:r w:rsidRPr="00657CBD">
        <w:rPr>
          <w:rFonts w:eastAsia="Calibri"/>
          <w:b/>
        </w:rPr>
        <w:br/>
      </w:r>
      <w:r w:rsidRPr="009956D3">
        <w:rPr>
          <w:rFonts w:eastAsia="Calibri"/>
          <w:shd w:val="clear" w:color="auto" w:fill="FFFFFF"/>
        </w:rPr>
        <w:t>а) согласие родителей;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медицинское обследование вступающих в брак;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достижение брачного возраста;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 xml:space="preserve">г) наличие свидетелей. 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>:</w:t>
      </w:r>
      <w:r w:rsidRPr="009956D3">
        <w:rPr>
          <w:rFonts w:eastAsia="Calibri"/>
          <w:b/>
          <w:bCs/>
        </w:rPr>
        <w:t xml:space="preserve"> </w:t>
      </w:r>
      <w:r w:rsidRPr="009956D3">
        <w:rPr>
          <w:rFonts w:eastAsia="Calibri"/>
          <w:shd w:val="clear" w:color="auto" w:fill="FFFFFF"/>
        </w:rPr>
        <w:t>в) достижение брачного возраста;</w:t>
      </w:r>
      <w:r w:rsidRPr="009956D3">
        <w:rPr>
          <w:rFonts w:eastAsia="Calibri"/>
        </w:rPr>
        <w:t xml:space="preserve">                                                                                                            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</w:pPr>
      <w:r w:rsidRPr="00657CBD">
        <w:rPr>
          <w:b/>
        </w:rPr>
        <w:t>5. Администрация предприятия вправе требовать при приёме на работу следующие документы</w:t>
      </w:r>
      <w:r w:rsidRPr="009956D3">
        <w:t>: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</w:pPr>
      <w:r w:rsidRPr="009956D3">
        <w:t>а) Свидетельство о браке и паспорт.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</w:pPr>
      <w:r w:rsidRPr="009956D3">
        <w:t>б) Трудовую книжку, паспорт, военный билет.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</w:pPr>
      <w:r w:rsidRPr="009956D3">
        <w:t>в) Автобиографию, характеристику.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956D3">
        <w:t>г) Диплом, военный билет, характеристику.</w:t>
      </w:r>
      <w:r w:rsidRPr="009956D3">
        <w:rPr>
          <w:color w:val="FF0000"/>
        </w:rPr>
        <w:t xml:space="preserve"> 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</w:pPr>
      <w:r w:rsidRPr="009956D3">
        <w:rPr>
          <w:b/>
          <w:u w:val="single"/>
        </w:rPr>
        <w:t>Эталон ответа</w:t>
      </w:r>
      <w:r w:rsidRPr="009956D3">
        <w:rPr>
          <w:b/>
        </w:rPr>
        <w:t xml:space="preserve">: </w:t>
      </w:r>
      <w:r w:rsidRPr="009956D3">
        <w:t xml:space="preserve">  б) Трудовую книжку, паспорт, военный билет.               </w:t>
      </w:r>
      <w:r w:rsidRPr="009956D3">
        <w:rPr>
          <w:color w:val="FF0000"/>
        </w:rPr>
        <w:t xml:space="preserve">                                                                                                               </w:t>
      </w:r>
    </w:p>
    <w:p w:rsidR="00282DC3" w:rsidRDefault="00282DC3" w:rsidP="00282DC3">
      <w:pPr>
        <w:jc w:val="both"/>
        <w:rPr>
          <w:b/>
          <w:u w:val="single"/>
        </w:rPr>
      </w:pPr>
    </w:p>
    <w:p w:rsidR="00282DC3" w:rsidRPr="009956D3" w:rsidRDefault="00282DC3" w:rsidP="00282DC3">
      <w:pPr>
        <w:jc w:val="both"/>
        <w:rPr>
          <w:rFonts w:eastAsia="Calibri"/>
          <w:u w:val="single"/>
        </w:rPr>
      </w:pPr>
      <w:r w:rsidRPr="009956D3">
        <w:rPr>
          <w:rFonts w:eastAsia="Calibri"/>
          <w:b/>
          <w:u w:val="single"/>
        </w:rPr>
        <w:t>Продолжите фразу:</w:t>
      </w:r>
      <w:r w:rsidRPr="009956D3">
        <w:rPr>
          <w:rFonts w:eastAsia="Calibri"/>
          <w:u w:val="single"/>
        </w:rPr>
        <w:t xml:space="preserve"> 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657CBD">
        <w:rPr>
          <w:rFonts w:eastAsia="Calibri"/>
          <w:b/>
        </w:rPr>
        <w:t xml:space="preserve">6. </w:t>
      </w:r>
      <w:r w:rsidRPr="00657CBD">
        <w:rPr>
          <w:rFonts w:eastAsia="Calibri"/>
          <w:b/>
          <w:bCs/>
        </w:rPr>
        <w:t>К условиям социальной адаптации относятся</w:t>
      </w:r>
      <w:r w:rsidRPr="009956D3">
        <w:rPr>
          <w:rFonts w:eastAsia="Calibri"/>
        </w:rPr>
        <w:t xml:space="preserve"> </w:t>
      </w:r>
      <w:r w:rsidRPr="00657CBD">
        <w:rPr>
          <w:rFonts w:eastAsia="Calibri"/>
          <w:b/>
        </w:rPr>
        <w:t xml:space="preserve">- </w:t>
      </w:r>
    </w:p>
    <w:p w:rsidR="00282DC3" w:rsidRPr="009956D3" w:rsidRDefault="00282DC3" w:rsidP="00282DC3">
      <w:pPr>
        <w:spacing w:after="100" w:afterAutospacing="1"/>
        <w:rPr>
          <w:rFonts w:eastAsia="Calibri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>:</w:t>
      </w:r>
      <w:r w:rsidRPr="009956D3">
        <w:rPr>
          <w:rFonts w:eastAsia="Calibri"/>
        </w:rPr>
        <w:t xml:space="preserve"> социальное и общественное развитие, семья, школа.         </w:t>
      </w:r>
    </w:p>
    <w:p w:rsidR="00282DC3" w:rsidRPr="00657CBD" w:rsidRDefault="00282DC3" w:rsidP="00282DC3">
      <w:pPr>
        <w:jc w:val="both"/>
        <w:rPr>
          <w:rFonts w:eastAsia="Calibri"/>
          <w:b/>
          <w:shd w:val="clear" w:color="auto" w:fill="FFFFFF"/>
        </w:rPr>
      </w:pPr>
      <w:r w:rsidRPr="00657CBD">
        <w:rPr>
          <w:rFonts w:eastAsia="Calibri"/>
          <w:b/>
        </w:rPr>
        <w:lastRenderedPageBreak/>
        <w:t xml:space="preserve">7. </w:t>
      </w:r>
      <w:r w:rsidRPr="00657CBD">
        <w:rPr>
          <w:rFonts w:eastAsia="Calibri"/>
          <w:b/>
          <w:shd w:val="clear" w:color="auto" w:fill="FFFFFF"/>
        </w:rPr>
        <w:t>Инвалидом в российском правовом поле считают в соответствие с Федеральным законом «О социальной защите инвалидов в Российской Федерации» от 24.11.1995 №181-ФЗ:</w:t>
      </w:r>
    </w:p>
    <w:p w:rsidR="00282DC3" w:rsidRPr="009956D3" w:rsidRDefault="00282DC3" w:rsidP="00282DC3">
      <w:pPr>
        <w:jc w:val="both"/>
        <w:rPr>
          <w:rFonts w:eastAsia="Calibri"/>
          <w:b/>
          <w:color w:val="FF0000"/>
        </w:rPr>
      </w:pPr>
      <w:r w:rsidRPr="009956D3">
        <w:rPr>
          <w:rFonts w:eastAsia="Calibri"/>
          <w:b/>
          <w:u w:val="single"/>
          <w:shd w:val="clear" w:color="auto" w:fill="FFFFFF"/>
        </w:rPr>
        <w:t>Эталон ответа</w:t>
      </w:r>
      <w:r w:rsidRPr="009956D3">
        <w:rPr>
          <w:rFonts w:eastAsia="Calibri"/>
          <w:b/>
          <w:shd w:val="clear" w:color="auto" w:fill="FFFFFF"/>
        </w:rPr>
        <w:t xml:space="preserve">: </w:t>
      </w:r>
      <w:r w:rsidRPr="009956D3">
        <w:rPr>
          <w:rFonts w:eastAsia="Calibri"/>
          <w:shd w:val="clear" w:color="auto" w:fill="FFFFFF"/>
        </w:rPr>
        <w:t>лицо, которое имеет нарушение здоровья, приводящее к ограничению жизнедеятельности.</w:t>
      </w:r>
      <w:r w:rsidRPr="009956D3">
        <w:rPr>
          <w:rFonts w:eastAsia="Calibri"/>
          <w:b/>
          <w:shd w:val="clear" w:color="auto" w:fill="FFFFFF"/>
        </w:rPr>
        <w:t xml:space="preserve">          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  <w:r w:rsidRPr="009956D3">
        <w:rPr>
          <w:rFonts w:eastAsia="Calibri"/>
          <w:color w:val="FF0000"/>
        </w:rPr>
        <w:t xml:space="preserve">                                                                                                                            </w:t>
      </w:r>
    </w:p>
    <w:p w:rsidR="00282DC3" w:rsidRPr="009956D3" w:rsidRDefault="00282DC3" w:rsidP="00282DC3">
      <w:pPr>
        <w:ind w:firstLine="851"/>
        <w:jc w:val="both"/>
        <w:rPr>
          <w:rFonts w:eastAsia="Calibri"/>
          <w:b/>
          <w:u w:val="single"/>
        </w:rPr>
      </w:pPr>
      <w:r w:rsidRPr="009956D3">
        <w:rPr>
          <w:rFonts w:eastAsia="Calibri"/>
          <w:b/>
          <w:u w:val="single"/>
        </w:rPr>
        <w:t>Ответьте на вопросы:</w:t>
      </w:r>
      <w:r w:rsidRPr="009956D3">
        <w:rPr>
          <w:rFonts w:eastAsia="Calibri"/>
          <w:u w:val="single"/>
        </w:rPr>
        <w:t xml:space="preserve"> </w:t>
      </w:r>
    </w:p>
    <w:p w:rsidR="00282DC3" w:rsidRPr="00657CBD" w:rsidRDefault="00282DC3" w:rsidP="00282DC3">
      <w:pPr>
        <w:shd w:val="clear" w:color="auto" w:fill="FFFFFF"/>
        <w:jc w:val="both"/>
        <w:rPr>
          <w:rFonts w:eastAsia="Calibri"/>
          <w:b/>
        </w:rPr>
      </w:pPr>
      <w:r w:rsidRPr="00657CBD">
        <w:rPr>
          <w:rFonts w:eastAsia="Calibri"/>
          <w:b/>
        </w:rPr>
        <w:t xml:space="preserve">8. </w:t>
      </w:r>
      <w:r w:rsidRPr="00657CBD">
        <w:rPr>
          <w:rFonts w:eastAsia="Calibri"/>
          <w:b/>
          <w:shd w:val="clear" w:color="auto" w:fill="FFFFFF"/>
        </w:rPr>
        <w:t>К кому работник организации должен направить свое обращение при разговоре с инвалидом</w:t>
      </w:r>
      <w:r w:rsidRPr="00657CBD">
        <w:rPr>
          <w:rFonts w:eastAsia="Calibri"/>
          <w:b/>
        </w:rPr>
        <w:t>?</w:t>
      </w:r>
    </w:p>
    <w:p w:rsidR="00282DC3" w:rsidRPr="009956D3" w:rsidRDefault="00282DC3" w:rsidP="00282DC3">
      <w:pPr>
        <w:spacing w:after="100" w:afterAutospacing="1"/>
        <w:jc w:val="both"/>
        <w:rPr>
          <w:rFonts w:eastAsia="Calibri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 xml:space="preserve">: </w:t>
      </w:r>
      <w:r w:rsidRPr="009956D3">
        <w:rPr>
          <w:rFonts w:eastAsia="Calibri"/>
          <w:shd w:val="clear" w:color="auto" w:fill="FFFFFF"/>
        </w:rPr>
        <w:t xml:space="preserve">к инвалиду.                                                                         </w:t>
      </w:r>
      <w:r w:rsidRPr="009956D3">
        <w:rPr>
          <w:rFonts w:eastAsia="Calibri"/>
        </w:rPr>
        <w:t xml:space="preserve"> </w:t>
      </w:r>
    </w:p>
    <w:p w:rsidR="00282DC3" w:rsidRDefault="00282DC3" w:rsidP="00282DC3">
      <w:pPr>
        <w:tabs>
          <w:tab w:val="left" w:pos="3446"/>
          <w:tab w:val="left" w:pos="4020"/>
        </w:tabs>
        <w:rPr>
          <w:b/>
          <w:i/>
        </w:rPr>
      </w:pPr>
      <w:r w:rsidRPr="009956D3">
        <w:rPr>
          <w:b/>
          <w:i/>
        </w:rPr>
        <w:t>Критерии оценки</w:t>
      </w:r>
    </w:p>
    <w:p w:rsidR="00282DC3" w:rsidRPr="00657CBD" w:rsidRDefault="00282DC3" w:rsidP="00282DC3">
      <w:pPr>
        <w:tabs>
          <w:tab w:val="left" w:pos="3446"/>
          <w:tab w:val="left" w:pos="4020"/>
        </w:tabs>
        <w:rPr>
          <w:b/>
          <w:i/>
        </w:rPr>
      </w:pPr>
      <w:r w:rsidRPr="00DE3B78">
        <w:t>За правильный ответ на вопросы выставляется положительная оценка – 1 балл.</w:t>
      </w:r>
    </w:p>
    <w:p w:rsidR="00282DC3" w:rsidRPr="00DE3B78" w:rsidRDefault="00282DC3" w:rsidP="00282DC3">
      <w:pPr>
        <w:keepLines/>
        <w:widowControl w:val="0"/>
        <w:suppressLineNumbers/>
        <w:suppressAutoHyphens/>
        <w:jc w:val="both"/>
      </w:pPr>
      <w:r w:rsidRPr="00DE3B78">
        <w:t>За не правильный ответ на вопросы выставляется отрицательная оценка – 0 баллов.</w:t>
      </w:r>
    </w:p>
    <w:p w:rsidR="00282DC3" w:rsidRDefault="00282DC3" w:rsidP="00282DC3">
      <w:pPr>
        <w:keepNext/>
        <w:keepLines/>
        <w:suppressLineNumbers/>
        <w:suppressAutoHyphens/>
        <w:jc w:val="both"/>
        <w:rPr>
          <w:bCs/>
          <w:i/>
        </w:rPr>
      </w:pPr>
    </w:p>
    <w:p w:rsidR="00282DC3" w:rsidRPr="00DE3B78" w:rsidRDefault="00282DC3" w:rsidP="00282DC3">
      <w:pPr>
        <w:keepNext/>
        <w:keepLines/>
        <w:suppressLineNumbers/>
        <w:suppressAutoHyphens/>
        <w:jc w:val="both"/>
        <w:rPr>
          <w:bCs/>
          <w:i/>
        </w:rPr>
      </w:pPr>
      <w:r w:rsidRPr="00DE3B78">
        <w:rPr>
          <w:bCs/>
          <w:i/>
        </w:rPr>
        <w:t>Шкала оценки образовательных достижений</w:t>
      </w:r>
    </w:p>
    <w:tbl>
      <w:tblPr>
        <w:tblW w:w="6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2977"/>
      </w:tblGrid>
      <w:tr w:rsidR="00282DC3" w:rsidRPr="00DE3B78" w:rsidTr="001876C3">
        <w:trPr>
          <w:trHeight w:val="77"/>
          <w:jc w:val="center"/>
        </w:trPr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Процент результативности (правильных ответов)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Оценка уровня подготовки</w:t>
            </w:r>
          </w:p>
        </w:tc>
      </w:tr>
      <w:tr w:rsidR="00282DC3" w:rsidRPr="00DE3B78" w:rsidTr="001876C3">
        <w:trPr>
          <w:trHeight w:val="112"/>
          <w:jc w:val="center"/>
        </w:trPr>
        <w:tc>
          <w:tcPr>
            <w:tcW w:w="3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вербальный аналог</w:t>
            </w:r>
          </w:p>
        </w:tc>
      </w:tr>
      <w:tr w:rsidR="00282DC3" w:rsidRPr="00DE3B78" w:rsidTr="001876C3">
        <w:trPr>
          <w:trHeight w:val="73"/>
          <w:jc w:val="center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70÷ 100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зачтено</w:t>
            </w:r>
          </w:p>
        </w:tc>
      </w:tr>
      <w:tr w:rsidR="00282DC3" w:rsidRPr="00DE3B78" w:rsidTr="001876C3">
        <w:trPr>
          <w:trHeight w:val="49"/>
          <w:jc w:val="center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менее 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не зачтено</w:t>
            </w:r>
          </w:p>
        </w:tc>
      </w:tr>
    </w:tbl>
    <w:p w:rsidR="00282DC3" w:rsidRPr="00DE3B78" w:rsidRDefault="00282DC3" w:rsidP="00282DC3">
      <w:pPr>
        <w:rPr>
          <w:b/>
          <w:bCs/>
        </w:rPr>
      </w:pPr>
    </w:p>
    <w:p w:rsidR="00282DC3" w:rsidRPr="009956D3" w:rsidRDefault="00282DC3" w:rsidP="00282DC3">
      <w:pPr>
        <w:rPr>
          <w:rFonts w:eastAsia="Calibri"/>
          <w:color w:val="FF0000"/>
        </w:rPr>
      </w:pPr>
      <w:r w:rsidRPr="009956D3">
        <w:rPr>
          <w:rFonts w:eastAsia="Calibri"/>
          <w:color w:val="FF0000"/>
        </w:rPr>
        <w:t xml:space="preserve">                                                                                                           </w:t>
      </w:r>
    </w:p>
    <w:p w:rsidR="00282DC3" w:rsidRPr="009956D3" w:rsidRDefault="00282DC3" w:rsidP="00282DC3">
      <w:pPr>
        <w:pStyle w:val="2"/>
        <w:spacing w:before="0" w:line="240" w:lineRule="exact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9956D3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Практическое задание для проведения письменного зачета:</w:t>
      </w:r>
      <w:r w:rsidRPr="009956D3">
        <w:rPr>
          <w:rFonts w:ascii="Times New Roman" w:eastAsia="Times New Roman" w:hAnsi="Times New Roman" w:cs="Times New Roman"/>
          <w:color w:val="5B9BD5"/>
          <w:sz w:val="24"/>
          <w:szCs w:val="24"/>
        </w:rPr>
        <w:t xml:space="preserve">                                                   </w:t>
      </w:r>
    </w:p>
    <w:p w:rsidR="00282DC3" w:rsidRPr="009956D3" w:rsidRDefault="00282DC3" w:rsidP="00282DC3">
      <w:pPr>
        <w:ind w:firstLine="851"/>
        <w:jc w:val="both"/>
        <w:rPr>
          <w:rFonts w:eastAsia="Calibri"/>
          <w:b/>
          <w:u w:val="single"/>
        </w:rPr>
      </w:pPr>
      <w:r w:rsidRPr="009956D3">
        <w:rPr>
          <w:rFonts w:eastAsia="Calibri"/>
          <w:b/>
          <w:u w:val="single"/>
        </w:rPr>
        <w:t>Решите ситуационную задачу: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9.</w:t>
      </w:r>
      <w:r w:rsidRPr="009956D3">
        <w:rPr>
          <w:color w:val="000000"/>
        </w:rPr>
        <w:t>Максим проработал один месяц в ООО «Строитель» в должности продавца. При приеме на работу трудовой договор не подписывал, с приказом о его назначении на должность продавца ознакомлен не был. Через месяц директор ООО «Строитель» сказал Максиму, что с ним трудовой договор заключен, не будет, он может больше не выходить на работу и на эту должность уже принят новый работник. Правомерны ли действия директора ООО «Строитель»?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956D3">
        <w:rPr>
          <w:b/>
          <w:color w:val="191919"/>
          <w:u w:val="single"/>
        </w:rPr>
        <w:t>Эталон ответа:</w:t>
      </w:r>
      <w:r w:rsidRPr="009956D3">
        <w:rPr>
          <w:b/>
          <w:color w:val="191919"/>
        </w:rPr>
        <w:t xml:space="preserve"> </w:t>
      </w:r>
      <w:r w:rsidRPr="009956D3">
        <w:rPr>
          <w:color w:val="000000"/>
        </w:rPr>
        <w:t xml:space="preserve">Действия директора ООО «Строитель» правомерны, так как </w:t>
      </w:r>
      <w:proofErr w:type="gramStart"/>
      <w:r w:rsidRPr="009956D3">
        <w:rPr>
          <w:color w:val="000000"/>
        </w:rPr>
        <w:t>гражданин  не</w:t>
      </w:r>
      <w:proofErr w:type="gramEnd"/>
      <w:r w:rsidRPr="009956D3">
        <w:rPr>
          <w:color w:val="000000"/>
        </w:rPr>
        <w:t xml:space="preserve"> потребовал подписание трудового договора, с приказом ознакомлен не был, что означает об его неофициальном трудоустройстве. </w:t>
      </w:r>
    </w:p>
    <w:p w:rsidR="00282DC3" w:rsidRPr="00085F8F" w:rsidRDefault="00282DC3" w:rsidP="00282DC3">
      <w:pPr>
        <w:rPr>
          <w:b/>
        </w:rPr>
      </w:pPr>
      <w:r w:rsidRPr="00085F8F">
        <w:rPr>
          <w:color w:val="000000"/>
        </w:rPr>
        <w:t xml:space="preserve">           </w:t>
      </w:r>
      <w:r w:rsidRPr="00085F8F">
        <w:rPr>
          <w:b/>
        </w:rPr>
        <w:t xml:space="preserve">Критерии оценки                                                                                                                                     </w:t>
      </w: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«отлично»</w:t>
      </w:r>
      <w:r w:rsidRPr="00085F8F">
        <w:rPr>
          <w:color w:val="000000"/>
        </w:rPr>
        <w:t xml:space="preserve"> выставляется, если обучающийся решил предложенную задачу, правильно изложил  способ ее решения, аргументировав его.</w:t>
      </w:r>
    </w:p>
    <w:p w:rsidR="00282DC3" w:rsidRPr="00085F8F" w:rsidRDefault="00282DC3" w:rsidP="00282DC3">
      <w:pPr>
        <w:rPr>
          <w:color w:val="000000"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«хорошо»</w:t>
      </w:r>
      <w:r w:rsidRPr="00085F8F">
        <w:rPr>
          <w:color w:val="000000"/>
        </w:rPr>
        <w:t xml:space="preserve"> выставляется,</w:t>
      </w:r>
      <w:r w:rsidRPr="00085F8F">
        <w:t xml:space="preserve"> </w:t>
      </w:r>
      <w:r w:rsidRPr="00085F8F">
        <w:rPr>
          <w:color w:val="000000"/>
        </w:rPr>
        <w:t xml:space="preserve">если обучающийся решил предложенную задачу, правильно изложил способ   ее решения, аргументировав </w:t>
      </w:r>
      <w:proofErr w:type="gramStart"/>
      <w:r w:rsidRPr="00085F8F">
        <w:rPr>
          <w:color w:val="000000"/>
        </w:rPr>
        <w:t>его ,</w:t>
      </w:r>
      <w:proofErr w:type="gramEnd"/>
      <w:r w:rsidRPr="00085F8F">
        <w:rPr>
          <w:color w:val="000000"/>
        </w:rPr>
        <w:t xml:space="preserve"> но при этом допустил незначительные ошибки в ее  решении. </w:t>
      </w:r>
    </w:p>
    <w:p w:rsidR="00282DC3" w:rsidRPr="00085F8F" w:rsidRDefault="00282DC3" w:rsidP="00282DC3">
      <w:pPr>
        <w:rPr>
          <w:color w:val="000000"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«удовлетворительно»</w:t>
      </w:r>
      <w:r w:rsidRPr="00085F8F">
        <w:rPr>
          <w:color w:val="000000"/>
        </w:rPr>
        <w:t xml:space="preserve"> выставляется, если обучающийся решил задачу, но </w:t>
      </w:r>
      <w:proofErr w:type="gramStart"/>
      <w:r w:rsidRPr="00085F8F">
        <w:rPr>
          <w:color w:val="000000"/>
        </w:rPr>
        <w:t>не правильно</w:t>
      </w:r>
      <w:proofErr w:type="gramEnd"/>
      <w:r w:rsidRPr="00085F8F">
        <w:rPr>
          <w:color w:val="000000"/>
        </w:rPr>
        <w:t xml:space="preserve"> аргументировал ее решение.</w:t>
      </w:r>
    </w:p>
    <w:p w:rsidR="00282DC3" w:rsidRPr="00085F8F" w:rsidRDefault="00282DC3" w:rsidP="00282DC3">
      <w:pPr>
        <w:rPr>
          <w:b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«неудовлетворительно»</w:t>
      </w:r>
      <w:r w:rsidRPr="00085F8F">
        <w:rPr>
          <w:color w:val="000000"/>
        </w:rPr>
        <w:t xml:space="preserve"> выставляется, если </w:t>
      </w:r>
      <w:proofErr w:type="gramStart"/>
      <w:r w:rsidRPr="00085F8F">
        <w:rPr>
          <w:color w:val="000000"/>
        </w:rPr>
        <w:t>обучающийся  не</w:t>
      </w:r>
      <w:proofErr w:type="gramEnd"/>
      <w:r w:rsidRPr="00085F8F">
        <w:rPr>
          <w:color w:val="000000"/>
        </w:rPr>
        <w:t xml:space="preserve"> решил задачу.</w:t>
      </w:r>
    </w:p>
    <w:p w:rsidR="00282DC3" w:rsidRPr="00657CBD" w:rsidRDefault="00282DC3" w:rsidP="00282DC3">
      <w:pPr>
        <w:rPr>
          <w:b/>
        </w:rPr>
      </w:pPr>
      <w:r w:rsidRPr="00657CBD">
        <w:rPr>
          <w:b/>
        </w:rPr>
        <w:t xml:space="preserve">                                                                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b/>
          <w:bCs/>
        </w:rPr>
      </w:pPr>
      <w:r w:rsidRPr="009956D3">
        <w:rPr>
          <w:rFonts w:eastAsia="Calibri"/>
          <w:b/>
          <w:bCs/>
        </w:rPr>
        <w:t>Условия выполнения задания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</w:rPr>
        <w:t xml:space="preserve">1. Место выполнения задания – учебный кабинет. 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</w:rPr>
        <w:t>2. Максимальное время выполнения задания: 85 мин.</w:t>
      </w:r>
    </w:p>
    <w:p w:rsidR="00282DC3" w:rsidRPr="00657CBD" w:rsidRDefault="00282DC3" w:rsidP="00282DC3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56D3">
        <w:rPr>
          <w:rFonts w:ascii="Times New Roman" w:eastAsia="Times New Roman" w:hAnsi="Times New Roman" w:cs="Times New Roman"/>
          <w:color w:val="auto"/>
          <w:sz w:val="24"/>
          <w:szCs w:val="24"/>
        </w:rPr>
        <w:t>2 Вариант.</w:t>
      </w:r>
    </w:p>
    <w:p w:rsidR="00282DC3" w:rsidRPr="009956D3" w:rsidRDefault="00282DC3" w:rsidP="00282DC3">
      <w:pPr>
        <w:ind w:firstLine="851"/>
        <w:jc w:val="both"/>
        <w:rPr>
          <w:rFonts w:eastAsia="Calibri"/>
          <w:u w:val="single"/>
        </w:rPr>
      </w:pPr>
      <w:r w:rsidRPr="009956D3">
        <w:rPr>
          <w:rFonts w:eastAsia="Calibri"/>
          <w:b/>
          <w:u w:val="single"/>
        </w:rPr>
        <w:t>Выберите правильный вариант:</w:t>
      </w:r>
      <w:r w:rsidRPr="009956D3">
        <w:rPr>
          <w:rFonts w:eastAsia="Calibri"/>
          <w:u w:val="single"/>
        </w:rPr>
        <w:t xml:space="preserve"> </w:t>
      </w:r>
    </w:p>
    <w:p w:rsidR="00282DC3" w:rsidRPr="00657CBD" w:rsidRDefault="00282DC3" w:rsidP="00282DC3">
      <w:pPr>
        <w:jc w:val="both"/>
        <w:rPr>
          <w:rFonts w:eastAsia="Calibri"/>
          <w:b/>
          <w:bCs/>
          <w:color w:val="000000"/>
          <w:shd w:val="clear" w:color="auto" w:fill="FFFFFF"/>
        </w:rPr>
      </w:pPr>
      <w:r w:rsidRPr="00657CBD">
        <w:rPr>
          <w:rFonts w:eastAsia="Calibri"/>
          <w:b/>
          <w:bCs/>
          <w:color w:val="000000"/>
          <w:shd w:val="clear" w:color="auto" w:fill="FFFFFF"/>
        </w:rPr>
        <w:lastRenderedPageBreak/>
        <w:t>1. Выберите основные обязанности государств-участников в соответствии с Конвенцией о правах инвалидов.</w:t>
      </w:r>
    </w:p>
    <w:p w:rsidR="00282DC3" w:rsidRPr="009956D3" w:rsidRDefault="00282DC3" w:rsidP="00282DC3">
      <w:pPr>
        <w:jc w:val="both"/>
        <w:rPr>
          <w:rFonts w:eastAsia="Calibri"/>
          <w:iCs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а) </w:t>
      </w:r>
      <w:r w:rsidRPr="009956D3">
        <w:rPr>
          <w:rFonts w:eastAsia="Calibri"/>
          <w:iCs/>
          <w:color w:val="000000"/>
          <w:shd w:val="clear" w:color="auto" w:fill="FFFFFF"/>
        </w:rPr>
        <w:t>обязанность предпринимать законодательные, административные и иные меры для осуществления инвалидами прав.</w:t>
      </w:r>
    </w:p>
    <w:p w:rsidR="00282DC3" w:rsidRPr="009956D3" w:rsidRDefault="00282DC3" w:rsidP="00282DC3">
      <w:pPr>
        <w:jc w:val="both"/>
        <w:rPr>
          <w:rFonts w:eastAsia="Calibri"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б) обязанность не вмешиваться в осуществление инвалидами прав.</w:t>
      </w:r>
    </w:p>
    <w:p w:rsidR="00282DC3" w:rsidRPr="009956D3" w:rsidRDefault="00282DC3" w:rsidP="00282DC3">
      <w:pPr>
        <w:jc w:val="both"/>
        <w:rPr>
          <w:rFonts w:eastAsia="Calibri"/>
          <w:color w:val="000000"/>
          <w:shd w:val="clear" w:color="auto" w:fill="FFFFFF"/>
        </w:rPr>
      </w:pPr>
      <w:r w:rsidRPr="009956D3">
        <w:rPr>
          <w:rFonts w:eastAsia="Calibri"/>
          <w:color w:val="000000"/>
          <w:shd w:val="clear" w:color="auto" w:fill="FFFFFF"/>
        </w:rPr>
        <w:t>в) обязанность создать государственный орган по вопросам прав инвалидов.</w:t>
      </w:r>
      <w:r w:rsidRPr="009956D3">
        <w:rPr>
          <w:rFonts w:eastAsia="Calibri"/>
          <w:color w:val="000000"/>
        </w:rPr>
        <w:br/>
      </w:r>
      <w:r w:rsidRPr="009956D3">
        <w:rPr>
          <w:rFonts w:eastAsia="Calibri"/>
          <w:color w:val="000000"/>
          <w:shd w:val="clear" w:color="auto" w:fill="FFFFFF"/>
        </w:rPr>
        <w:t>г) обязанность закрепить в конституциях и иных внутригосударственных правовых актах запрет дискриминации по признаку инвалидности.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  <w:r w:rsidRPr="009956D3">
        <w:rPr>
          <w:rFonts w:eastAsia="Calibri"/>
          <w:b/>
          <w:u w:val="single"/>
        </w:rPr>
        <w:t xml:space="preserve"> Эталон ответа:</w:t>
      </w:r>
      <w:r w:rsidRPr="009956D3">
        <w:rPr>
          <w:rFonts w:eastAsia="Calibri"/>
          <w:b/>
        </w:rPr>
        <w:t xml:space="preserve"> </w:t>
      </w:r>
      <w:r w:rsidRPr="009956D3">
        <w:rPr>
          <w:rFonts w:eastAsia="Calibri"/>
          <w:shd w:val="clear" w:color="auto" w:fill="FFFFFF"/>
        </w:rPr>
        <w:t>а) </w:t>
      </w:r>
      <w:r w:rsidRPr="009956D3">
        <w:rPr>
          <w:rFonts w:eastAsia="Calibri"/>
          <w:iCs/>
          <w:shd w:val="clear" w:color="auto" w:fill="FFFFFF"/>
        </w:rPr>
        <w:t>обязанность предпринимать законодательные, административные и иные меры для осуществления инвалидами прав.</w:t>
      </w:r>
      <w:r w:rsidRPr="009956D3">
        <w:rPr>
          <w:rFonts w:eastAsia="Calibri"/>
          <w:color w:val="FF0000"/>
        </w:rPr>
        <w:t xml:space="preserve">              </w:t>
      </w:r>
    </w:p>
    <w:p w:rsidR="00282DC3" w:rsidRPr="00657CBD" w:rsidRDefault="00282DC3" w:rsidP="00282DC3">
      <w:pPr>
        <w:jc w:val="both"/>
        <w:rPr>
          <w:rFonts w:eastAsia="Calibri"/>
          <w:b/>
          <w:shd w:val="clear" w:color="auto" w:fill="FFFFFF"/>
        </w:rPr>
      </w:pPr>
      <w:r w:rsidRPr="00657CBD">
        <w:rPr>
          <w:rFonts w:eastAsia="Calibri"/>
          <w:b/>
        </w:rPr>
        <w:t xml:space="preserve">2. </w:t>
      </w:r>
      <w:r w:rsidRPr="00657CBD">
        <w:rPr>
          <w:rFonts w:eastAsia="Calibri"/>
          <w:b/>
          <w:shd w:val="clear" w:color="auto" w:fill="FFFFFF"/>
        </w:rPr>
        <w:t>Может ли гражданин, признанный судом недееспособным, самостоятельно совершать сделки?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а) может, любые сделки.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может, мелкие бытовые сделки.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не может.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>г) с согласия опекуна может совершать любые сделки.</w:t>
      </w:r>
      <w:r w:rsidRPr="009956D3">
        <w:rPr>
          <w:rFonts w:eastAsia="Calibri"/>
        </w:rPr>
        <w:t xml:space="preserve"> </w:t>
      </w:r>
    </w:p>
    <w:p w:rsidR="00282DC3" w:rsidRPr="009956D3" w:rsidRDefault="00282DC3" w:rsidP="00282DC3">
      <w:pPr>
        <w:jc w:val="both"/>
        <w:rPr>
          <w:rFonts w:eastAsia="Calibri"/>
          <w:b/>
        </w:rPr>
      </w:pPr>
      <w:r w:rsidRPr="009956D3">
        <w:rPr>
          <w:rFonts w:eastAsia="Calibri"/>
          <w:b/>
          <w:u w:val="single"/>
        </w:rPr>
        <w:t>Эталон ответа:</w:t>
      </w:r>
      <w:r w:rsidRPr="009956D3">
        <w:rPr>
          <w:rFonts w:eastAsia="Calibri"/>
          <w:b/>
        </w:rPr>
        <w:t xml:space="preserve"> </w:t>
      </w:r>
      <w:r w:rsidRPr="009956D3">
        <w:rPr>
          <w:rFonts w:eastAsia="Calibri"/>
          <w:shd w:val="clear" w:color="auto" w:fill="FFFFFF"/>
        </w:rPr>
        <w:t>б) может, мелкие бытовые сделки.</w:t>
      </w:r>
      <w:r w:rsidRPr="009956D3">
        <w:rPr>
          <w:rFonts w:eastAsia="Calibri"/>
        </w:rPr>
        <w:t xml:space="preserve">                                   </w:t>
      </w:r>
      <w:r w:rsidRPr="009956D3">
        <w:rPr>
          <w:rFonts w:eastAsia="Calibri"/>
          <w:b/>
        </w:rPr>
        <w:t xml:space="preserve">                                                              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</w:rPr>
        <w:t xml:space="preserve">3. </w:t>
      </w:r>
      <w:r w:rsidRPr="009956D3">
        <w:rPr>
          <w:rFonts w:eastAsia="Calibri"/>
          <w:shd w:val="clear" w:color="auto" w:fill="FFFFFF"/>
        </w:rPr>
        <w:t>Местом жительства гражданина признается: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а) место прописки.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место регистрации.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место нахождения жилища, в котором гражданин прописан.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>г) место преимущественного проживания лица.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  <w:r w:rsidRPr="009956D3">
        <w:rPr>
          <w:rFonts w:eastAsia="Calibri"/>
          <w:b/>
          <w:u w:val="single"/>
        </w:rPr>
        <w:t>Эталон ответа:</w:t>
      </w:r>
      <w:r w:rsidRPr="009956D3">
        <w:rPr>
          <w:rFonts w:eastAsia="Calibri"/>
          <w:b/>
        </w:rPr>
        <w:t xml:space="preserve"> </w:t>
      </w:r>
      <w:r w:rsidRPr="009956D3">
        <w:rPr>
          <w:rFonts w:eastAsia="Calibri"/>
          <w:shd w:val="clear" w:color="auto" w:fill="FFFFFF"/>
        </w:rPr>
        <w:t xml:space="preserve">г) место преимущественного проживания </w:t>
      </w:r>
      <w:proofErr w:type="gramStart"/>
      <w:r w:rsidRPr="009956D3">
        <w:rPr>
          <w:rFonts w:eastAsia="Calibri"/>
          <w:shd w:val="clear" w:color="auto" w:fill="FFFFFF"/>
        </w:rPr>
        <w:t>лица.</w:t>
      </w:r>
      <w:r w:rsidRPr="009956D3">
        <w:rPr>
          <w:rFonts w:eastAsia="Calibri"/>
          <w:color w:val="FF0000"/>
        </w:rPr>
        <w:t xml:space="preserve">   </w:t>
      </w:r>
      <w:proofErr w:type="gramEnd"/>
      <w:r w:rsidRPr="009956D3">
        <w:rPr>
          <w:rFonts w:eastAsia="Calibri"/>
          <w:color w:val="FF0000"/>
        </w:rPr>
        <w:t xml:space="preserve">              .</w:t>
      </w:r>
      <w:r w:rsidRPr="009956D3">
        <w:rPr>
          <w:rFonts w:eastAsia="Calibri"/>
          <w:b/>
          <w:color w:val="FF0000"/>
        </w:rPr>
        <w:t xml:space="preserve">                                                                     </w:t>
      </w:r>
    </w:p>
    <w:p w:rsidR="00282DC3" w:rsidRPr="00657CBD" w:rsidRDefault="00282DC3" w:rsidP="00282DC3">
      <w:pPr>
        <w:jc w:val="both"/>
        <w:rPr>
          <w:rFonts w:eastAsia="Calibri"/>
          <w:b/>
          <w:shd w:val="clear" w:color="auto" w:fill="FFFFFF"/>
        </w:rPr>
      </w:pPr>
      <w:r w:rsidRPr="00657CBD">
        <w:rPr>
          <w:rFonts w:eastAsia="Calibri"/>
          <w:b/>
        </w:rPr>
        <w:t xml:space="preserve">4. </w:t>
      </w:r>
      <w:r w:rsidRPr="00657CBD">
        <w:rPr>
          <w:rFonts w:eastAsia="Calibri"/>
          <w:b/>
          <w:shd w:val="clear" w:color="auto" w:fill="FFFFFF"/>
        </w:rPr>
        <w:t>Какие из перечисленных обстоятельств делают невозможным заключение брака?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а) различие национальностей;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б) отсутствие средств на существование;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shd w:val="clear" w:color="auto" w:fill="FFFFFF"/>
        </w:rPr>
        <w:t>в) одна из сторон уже состоит в фактическом браке;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 xml:space="preserve">г) брак между близкими родственниками. </w:t>
      </w:r>
    </w:p>
    <w:p w:rsidR="00282DC3" w:rsidRPr="009956D3" w:rsidRDefault="00282DC3" w:rsidP="00282DC3">
      <w:pPr>
        <w:jc w:val="both"/>
        <w:rPr>
          <w:rFonts w:eastAsia="Calibri"/>
          <w:shd w:val="clear" w:color="auto" w:fill="FFFFFF"/>
        </w:rPr>
      </w:pPr>
      <w:r w:rsidRPr="009956D3">
        <w:rPr>
          <w:rFonts w:eastAsia="Calibri"/>
          <w:b/>
          <w:u w:val="single"/>
        </w:rPr>
        <w:t>Эталон ответа:</w:t>
      </w:r>
      <w:r w:rsidRPr="009956D3">
        <w:rPr>
          <w:rFonts w:eastAsia="Calibri"/>
          <w:b/>
          <w:bCs/>
        </w:rPr>
        <w:t xml:space="preserve"> </w:t>
      </w:r>
      <w:r w:rsidRPr="009956D3">
        <w:rPr>
          <w:rFonts w:eastAsia="Calibri"/>
          <w:shd w:val="clear" w:color="auto" w:fill="FFFFFF"/>
        </w:rPr>
        <w:t>в) одна из сторон уже состоит в фактическом браке;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shd w:val="clear" w:color="auto" w:fill="FFFFFF"/>
        </w:rPr>
        <w:t xml:space="preserve">г) брак между близкими родственниками.                                                 </w:t>
      </w:r>
    </w:p>
    <w:p w:rsidR="00282DC3" w:rsidRPr="00657CBD" w:rsidRDefault="00282DC3" w:rsidP="00282DC3">
      <w:pPr>
        <w:pStyle w:val="af0"/>
        <w:spacing w:after="0" w:afterAutospacing="0"/>
        <w:jc w:val="both"/>
        <w:rPr>
          <w:b/>
          <w:shd w:val="clear" w:color="auto" w:fill="FFFFFF"/>
        </w:rPr>
      </w:pPr>
      <w:r w:rsidRPr="00657CBD">
        <w:rPr>
          <w:b/>
        </w:rPr>
        <w:t xml:space="preserve">5. </w:t>
      </w:r>
      <w:r w:rsidRPr="00657CBD">
        <w:rPr>
          <w:b/>
          <w:shd w:val="clear" w:color="auto" w:fill="FFFFFF"/>
        </w:rPr>
        <w:t xml:space="preserve">Нормальная продолжительность рабочего времени не может превышать: 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  <w:rPr>
          <w:shd w:val="clear" w:color="auto" w:fill="FFFFFF"/>
        </w:rPr>
      </w:pPr>
      <w:r w:rsidRPr="009956D3">
        <w:rPr>
          <w:shd w:val="clear" w:color="auto" w:fill="FFFFFF"/>
        </w:rPr>
        <w:t xml:space="preserve">а) 36 часов в неделю; 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  <w:rPr>
          <w:shd w:val="clear" w:color="auto" w:fill="FFFFFF"/>
        </w:rPr>
      </w:pPr>
      <w:r w:rsidRPr="009956D3">
        <w:rPr>
          <w:shd w:val="clear" w:color="auto" w:fill="FFFFFF"/>
        </w:rPr>
        <w:t xml:space="preserve">б) 48 часов в неделю; 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  <w:rPr>
          <w:shd w:val="clear" w:color="auto" w:fill="FFFFFF"/>
        </w:rPr>
      </w:pPr>
      <w:r w:rsidRPr="009956D3">
        <w:rPr>
          <w:shd w:val="clear" w:color="auto" w:fill="FFFFFF"/>
        </w:rPr>
        <w:t>в) 40 часов в неделю. 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  <w:rPr>
          <w:shd w:val="clear" w:color="auto" w:fill="FFFFFF"/>
        </w:rPr>
      </w:pPr>
      <w:r w:rsidRPr="009956D3">
        <w:rPr>
          <w:shd w:val="clear" w:color="auto" w:fill="FFFFFF"/>
        </w:rPr>
        <w:t>Г) 45 часов в неделю.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</w:pPr>
      <w:r w:rsidRPr="009956D3">
        <w:rPr>
          <w:b/>
          <w:u w:val="single"/>
        </w:rPr>
        <w:t>Эталон ответа:</w:t>
      </w:r>
      <w:r w:rsidRPr="009956D3">
        <w:rPr>
          <w:b/>
          <w:bCs/>
        </w:rPr>
        <w:t xml:space="preserve"> </w:t>
      </w:r>
      <w:r w:rsidRPr="009956D3">
        <w:rPr>
          <w:shd w:val="clear" w:color="auto" w:fill="FFFFFF"/>
        </w:rPr>
        <w:t xml:space="preserve">в) 40 часов в неделю.                                                           </w:t>
      </w:r>
    </w:p>
    <w:p w:rsidR="00282DC3" w:rsidRPr="009956D3" w:rsidRDefault="00282DC3" w:rsidP="00282DC3">
      <w:pPr>
        <w:jc w:val="both"/>
        <w:rPr>
          <w:rFonts w:eastAsia="Calibri"/>
          <w:color w:val="FF0000"/>
        </w:rPr>
      </w:pPr>
    </w:p>
    <w:p w:rsidR="00282DC3" w:rsidRPr="009956D3" w:rsidRDefault="00282DC3" w:rsidP="00282DC3">
      <w:pPr>
        <w:ind w:firstLine="851"/>
        <w:jc w:val="both"/>
        <w:rPr>
          <w:rFonts w:eastAsia="Calibri"/>
          <w:b/>
          <w:u w:val="single"/>
        </w:rPr>
      </w:pPr>
      <w:r w:rsidRPr="009956D3">
        <w:rPr>
          <w:rFonts w:eastAsia="Calibri"/>
          <w:b/>
          <w:u w:val="single"/>
        </w:rPr>
        <w:t>Продолжите фразу:</w:t>
      </w:r>
    </w:p>
    <w:p w:rsidR="00282DC3" w:rsidRPr="009956D3" w:rsidRDefault="00282DC3" w:rsidP="00282DC3">
      <w:pPr>
        <w:pStyle w:val="af0"/>
        <w:spacing w:before="0" w:beforeAutospacing="0" w:after="0" w:afterAutospacing="0"/>
        <w:jc w:val="both"/>
        <w:rPr>
          <w:b/>
          <w:u w:val="single"/>
        </w:rPr>
      </w:pPr>
      <w:r w:rsidRPr="00657CBD">
        <w:rPr>
          <w:b/>
        </w:rPr>
        <w:t>6.</w:t>
      </w:r>
      <w:r w:rsidRPr="00657CBD">
        <w:t xml:space="preserve"> </w:t>
      </w:r>
      <w:r w:rsidRPr="00657CBD">
        <w:rPr>
          <w:rStyle w:val="af2"/>
        </w:rPr>
        <w:t xml:space="preserve">Механизмы социальной адаптации – это </w:t>
      </w:r>
      <w:r w:rsidRPr="00657CBD">
        <w:rPr>
          <w:b/>
        </w:rPr>
        <w:t>причины, приводящие к усвоению традиций</w:t>
      </w:r>
      <w:r w:rsidRPr="009956D3">
        <w:t>,</w:t>
      </w:r>
    </w:p>
    <w:p w:rsidR="00282DC3" w:rsidRPr="009956D3" w:rsidRDefault="00282DC3" w:rsidP="00282DC3">
      <w:pPr>
        <w:pStyle w:val="af0"/>
        <w:spacing w:before="0" w:beforeAutospacing="0"/>
      </w:pPr>
      <w:r w:rsidRPr="009956D3">
        <w:rPr>
          <w:b/>
          <w:u w:val="single"/>
        </w:rPr>
        <w:t>Эталон ответа:</w:t>
      </w:r>
      <w:r w:rsidRPr="009956D3">
        <w:t xml:space="preserve"> норм и правил поведения в семье, школе, окружающем мире.                                                              </w:t>
      </w:r>
    </w:p>
    <w:p w:rsidR="00282DC3" w:rsidRPr="00657CBD" w:rsidRDefault="00282DC3" w:rsidP="00282DC3">
      <w:pPr>
        <w:jc w:val="both"/>
        <w:rPr>
          <w:rFonts w:eastAsia="Calibri"/>
          <w:b/>
        </w:rPr>
      </w:pPr>
      <w:r w:rsidRPr="00657CBD">
        <w:rPr>
          <w:rFonts w:eastAsia="Calibri"/>
          <w:b/>
        </w:rPr>
        <w:t>7</w:t>
      </w:r>
      <w:r w:rsidRPr="00657CBD">
        <w:rPr>
          <w:b/>
        </w:rPr>
        <w:t>.</w:t>
      </w:r>
      <w:r w:rsidRPr="00657CBD">
        <w:rPr>
          <w:rFonts w:eastAsia="Calibri"/>
          <w:b/>
        </w:rPr>
        <w:t xml:space="preserve"> Документ, устанавливающий права инвалидов во всем мире называется </w:t>
      </w:r>
    </w:p>
    <w:p w:rsidR="00282DC3" w:rsidRPr="009956D3" w:rsidRDefault="00282DC3" w:rsidP="00282DC3">
      <w:pPr>
        <w:pStyle w:val="af0"/>
        <w:spacing w:before="0" w:beforeAutospacing="0"/>
        <w:jc w:val="both"/>
      </w:pPr>
      <w:r w:rsidRPr="009956D3">
        <w:rPr>
          <w:b/>
          <w:u w:val="single"/>
        </w:rPr>
        <w:t>Эталон ответа</w:t>
      </w:r>
      <w:r w:rsidRPr="009956D3">
        <w:rPr>
          <w:b/>
        </w:rPr>
        <w:t>:</w:t>
      </w:r>
      <w:r w:rsidRPr="009956D3">
        <w:t xml:space="preserve"> Конвенция о правах инвалидов.                                      </w:t>
      </w:r>
    </w:p>
    <w:p w:rsidR="00282DC3" w:rsidRPr="009956D3" w:rsidRDefault="00282DC3" w:rsidP="00282DC3">
      <w:pPr>
        <w:rPr>
          <w:rFonts w:eastAsia="Calibri"/>
          <w:u w:val="single"/>
        </w:rPr>
      </w:pPr>
      <w:r w:rsidRPr="009956D3">
        <w:rPr>
          <w:rFonts w:eastAsia="Calibri"/>
          <w:b/>
          <w:u w:val="single"/>
        </w:rPr>
        <w:t>Ответьте на вопросы</w:t>
      </w:r>
      <w:r w:rsidRPr="009956D3">
        <w:rPr>
          <w:rFonts w:eastAsia="Calibri"/>
          <w:u w:val="single"/>
        </w:rPr>
        <w:t xml:space="preserve">: </w:t>
      </w:r>
    </w:p>
    <w:p w:rsidR="00282DC3" w:rsidRPr="00657CBD" w:rsidRDefault="00282DC3" w:rsidP="00282DC3">
      <w:pPr>
        <w:shd w:val="clear" w:color="auto" w:fill="FFFFFF"/>
        <w:rPr>
          <w:rFonts w:eastAsia="Calibri"/>
          <w:b/>
        </w:rPr>
      </w:pPr>
      <w:r w:rsidRPr="00657CBD">
        <w:rPr>
          <w:rFonts w:eastAsia="Calibri"/>
          <w:b/>
        </w:rPr>
        <w:t xml:space="preserve">8. </w:t>
      </w:r>
      <w:r w:rsidRPr="00657CBD">
        <w:rPr>
          <w:rFonts w:eastAsia="Calibri"/>
          <w:b/>
          <w:shd w:val="clear" w:color="auto" w:fill="FFFFFF"/>
        </w:rPr>
        <w:t>Муниципальные услуги оказываются?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  <w:b/>
          <w:u w:val="single"/>
        </w:rPr>
        <w:t>Эталон ответа</w:t>
      </w:r>
      <w:r w:rsidRPr="009956D3">
        <w:rPr>
          <w:rFonts w:eastAsia="Calibri"/>
          <w:b/>
        </w:rPr>
        <w:t xml:space="preserve">: </w:t>
      </w:r>
      <w:r w:rsidRPr="009956D3">
        <w:rPr>
          <w:rFonts w:eastAsia="Calibri"/>
          <w:shd w:val="clear" w:color="auto" w:fill="FFFFFF"/>
        </w:rPr>
        <w:t xml:space="preserve">органами местного самоуправления и МФЦ.                      </w:t>
      </w:r>
    </w:p>
    <w:p w:rsidR="00282DC3" w:rsidRPr="009956D3" w:rsidRDefault="00282DC3" w:rsidP="00282DC3">
      <w:pPr>
        <w:rPr>
          <w:rFonts w:eastAsia="Calibri"/>
          <w:color w:val="FF0000"/>
        </w:rPr>
      </w:pPr>
    </w:p>
    <w:p w:rsidR="00282DC3" w:rsidRPr="009956D3" w:rsidRDefault="00282DC3" w:rsidP="00282DC3">
      <w:pPr>
        <w:tabs>
          <w:tab w:val="left" w:pos="3446"/>
          <w:tab w:val="left" w:pos="4020"/>
        </w:tabs>
        <w:rPr>
          <w:b/>
          <w:i/>
        </w:rPr>
      </w:pPr>
      <w:r w:rsidRPr="009956D3">
        <w:rPr>
          <w:rFonts w:eastAsia="Calibri"/>
        </w:rPr>
        <w:t xml:space="preserve">      </w:t>
      </w:r>
      <w:r w:rsidRPr="009956D3">
        <w:rPr>
          <w:b/>
          <w:i/>
        </w:rPr>
        <w:t>Критерии оценки:</w:t>
      </w:r>
    </w:p>
    <w:p w:rsidR="00282DC3" w:rsidRPr="00DE3B78" w:rsidRDefault="00282DC3" w:rsidP="00282DC3">
      <w:pPr>
        <w:keepLines/>
        <w:widowControl w:val="0"/>
        <w:suppressLineNumbers/>
        <w:suppressAutoHyphens/>
        <w:ind w:firstLine="709"/>
        <w:jc w:val="both"/>
      </w:pPr>
      <w:r w:rsidRPr="00DE3B78">
        <w:t>За правильный ответ на вопросы выставляется положительная оценка – 1 балл.</w:t>
      </w:r>
    </w:p>
    <w:p w:rsidR="00282DC3" w:rsidRPr="00DE3B78" w:rsidRDefault="00282DC3" w:rsidP="00282DC3">
      <w:pPr>
        <w:keepLines/>
        <w:widowControl w:val="0"/>
        <w:suppressLineNumbers/>
        <w:suppressAutoHyphens/>
        <w:ind w:firstLine="709"/>
        <w:jc w:val="both"/>
      </w:pPr>
      <w:r w:rsidRPr="00DE3B78">
        <w:t>За не правильный ответ на вопросы выставляется отрицательная оценка – 0 баллов.</w:t>
      </w:r>
    </w:p>
    <w:p w:rsidR="00282DC3" w:rsidRDefault="00282DC3" w:rsidP="00282DC3">
      <w:pPr>
        <w:keepNext/>
        <w:keepLines/>
        <w:suppressLineNumbers/>
        <w:suppressAutoHyphens/>
        <w:jc w:val="both"/>
        <w:rPr>
          <w:bCs/>
          <w:i/>
        </w:rPr>
      </w:pPr>
    </w:p>
    <w:p w:rsidR="00282DC3" w:rsidRPr="00DE3B78" w:rsidRDefault="00282DC3" w:rsidP="00282DC3">
      <w:pPr>
        <w:keepNext/>
        <w:keepLines/>
        <w:suppressLineNumbers/>
        <w:suppressAutoHyphens/>
        <w:jc w:val="both"/>
        <w:rPr>
          <w:bCs/>
          <w:i/>
        </w:rPr>
      </w:pPr>
      <w:r w:rsidRPr="00DE3B78">
        <w:rPr>
          <w:bCs/>
          <w:i/>
        </w:rPr>
        <w:t>Шкала оценки образовательных достижений</w:t>
      </w:r>
    </w:p>
    <w:tbl>
      <w:tblPr>
        <w:tblW w:w="6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2977"/>
      </w:tblGrid>
      <w:tr w:rsidR="00282DC3" w:rsidRPr="00DE3B78" w:rsidTr="001876C3">
        <w:trPr>
          <w:trHeight w:val="77"/>
          <w:jc w:val="center"/>
        </w:trPr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Процент результативности (правильных ответов)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Оценка уровня подготовки</w:t>
            </w:r>
          </w:p>
        </w:tc>
      </w:tr>
      <w:tr w:rsidR="00282DC3" w:rsidRPr="00DE3B78" w:rsidTr="001876C3">
        <w:trPr>
          <w:trHeight w:val="112"/>
          <w:jc w:val="center"/>
        </w:trPr>
        <w:tc>
          <w:tcPr>
            <w:tcW w:w="3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</w:rPr>
            </w:pPr>
            <w:r w:rsidRPr="00DE3B78">
              <w:rPr>
                <w:bCs/>
              </w:rPr>
              <w:t>вербальный аналог</w:t>
            </w:r>
          </w:p>
        </w:tc>
      </w:tr>
      <w:tr w:rsidR="00282DC3" w:rsidRPr="00DE3B78" w:rsidTr="001876C3">
        <w:trPr>
          <w:trHeight w:val="73"/>
          <w:jc w:val="center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70÷ 100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зачтено</w:t>
            </w:r>
          </w:p>
        </w:tc>
      </w:tr>
      <w:tr w:rsidR="00282DC3" w:rsidRPr="00DE3B78" w:rsidTr="001876C3">
        <w:trPr>
          <w:trHeight w:val="49"/>
          <w:jc w:val="center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менее 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2DC3" w:rsidRPr="00DE3B78" w:rsidRDefault="00282DC3" w:rsidP="001876C3">
            <w:pPr>
              <w:keepNext/>
              <w:keepLines/>
              <w:suppressLineNumbers/>
              <w:suppressAutoHyphens/>
              <w:jc w:val="center"/>
              <w:rPr>
                <w:bCs/>
                <w:i/>
              </w:rPr>
            </w:pPr>
            <w:r w:rsidRPr="00DE3B78">
              <w:rPr>
                <w:bCs/>
                <w:i/>
              </w:rPr>
              <w:t>не зачтено</w:t>
            </w:r>
          </w:p>
        </w:tc>
      </w:tr>
    </w:tbl>
    <w:p w:rsidR="00282DC3" w:rsidRPr="00DE3B78" w:rsidRDefault="00282DC3" w:rsidP="00282DC3">
      <w:pPr>
        <w:rPr>
          <w:b/>
          <w:bCs/>
        </w:rPr>
      </w:pPr>
    </w:p>
    <w:p w:rsidR="00282DC3" w:rsidRPr="009956D3" w:rsidRDefault="00282DC3" w:rsidP="00282DC3">
      <w:pPr>
        <w:pStyle w:val="2"/>
        <w:spacing w:before="0" w:line="240" w:lineRule="exact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9956D3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Практическое задание для проведения письменного зачета:</w:t>
      </w:r>
      <w:r w:rsidRPr="009956D3">
        <w:rPr>
          <w:rFonts w:ascii="Times New Roman" w:eastAsia="Times New Roman" w:hAnsi="Times New Roman" w:cs="Times New Roman"/>
          <w:color w:val="5B9BD5"/>
          <w:sz w:val="24"/>
          <w:szCs w:val="24"/>
        </w:rPr>
        <w:t xml:space="preserve">                                                   </w:t>
      </w:r>
    </w:p>
    <w:p w:rsidR="00282DC3" w:rsidRDefault="00282DC3" w:rsidP="00282DC3">
      <w:pPr>
        <w:ind w:firstLine="851"/>
        <w:rPr>
          <w:rFonts w:eastAsia="Calibri"/>
          <w:b/>
          <w:u w:val="single"/>
        </w:rPr>
      </w:pPr>
    </w:p>
    <w:p w:rsidR="00282DC3" w:rsidRPr="009956D3" w:rsidRDefault="00282DC3" w:rsidP="00282DC3">
      <w:pPr>
        <w:ind w:firstLine="851"/>
        <w:rPr>
          <w:rFonts w:eastAsia="Calibri"/>
          <w:b/>
          <w:u w:val="single"/>
        </w:rPr>
      </w:pPr>
      <w:r w:rsidRPr="009956D3">
        <w:rPr>
          <w:rFonts w:eastAsia="Calibri"/>
          <w:b/>
          <w:u w:val="single"/>
        </w:rPr>
        <w:t>Решите ситуационную задачу: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9.</w:t>
      </w:r>
      <w:r w:rsidRPr="009956D3">
        <w:t xml:space="preserve"> </w:t>
      </w:r>
      <w:r w:rsidRPr="009956D3">
        <w:rPr>
          <w:color w:val="000000"/>
        </w:rPr>
        <w:t>Администрация завода «Сокол» при приеме на работу Ивана на должность сторожа потребовала от него предоставить следующие документы: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6D3">
        <w:rPr>
          <w:color w:val="000000"/>
        </w:rPr>
        <w:t>- трудовую книжку,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6D3">
        <w:rPr>
          <w:color w:val="000000"/>
        </w:rPr>
        <w:t>- паспорт,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6D3">
        <w:rPr>
          <w:color w:val="000000"/>
        </w:rPr>
        <w:t>- характеристику с прежнего места работы,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6D3">
        <w:rPr>
          <w:color w:val="000000"/>
        </w:rPr>
        <w:t>- справку о жилищных условия.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956D3">
        <w:rPr>
          <w:color w:val="000000"/>
        </w:rPr>
        <w:t>Правомерны ли требования администрации завода?</w:t>
      </w:r>
    </w:p>
    <w:p w:rsidR="00282DC3" w:rsidRPr="009956D3" w:rsidRDefault="00282DC3" w:rsidP="00282DC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6D3">
        <w:rPr>
          <w:b/>
          <w:color w:val="191919"/>
          <w:u w:val="single"/>
        </w:rPr>
        <w:t>Эталон ответа:</w:t>
      </w:r>
      <w:r w:rsidRPr="009956D3">
        <w:rPr>
          <w:b/>
          <w:color w:val="191919"/>
        </w:rPr>
        <w:t xml:space="preserve"> </w:t>
      </w:r>
      <w:r w:rsidRPr="009956D3">
        <w:rPr>
          <w:color w:val="000000"/>
        </w:rPr>
        <w:t xml:space="preserve">Нет, неправомерны. </w:t>
      </w:r>
    </w:p>
    <w:p w:rsidR="00282DC3" w:rsidRPr="009956D3" w:rsidRDefault="00282DC3" w:rsidP="00282DC3">
      <w:pPr>
        <w:shd w:val="clear" w:color="auto" w:fill="FFFFFF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>При поступлении на работу работник обязан представить работодателю следующие документы:</w:t>
      </w:r>
    </w:p>
    <w:p w:rsidR="00282DC3" w:rsidRPr="009956D3" w:rsidRDefault="00282DC3" w:rsidP="00282DC3">
      <w:pPr>
        <w:numPr>
          <w:ilvl w:val="0"/>
          <w:numId w:val="10"/>
        </w:numPr>
        <w:shd w:val="clear" w:color="auto" w:fill="FFFFFF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>Паспорт.</w:t>
      </w:r>
    </w:p>
    <w:p w:rsidR="00282DC3" w:rsidRPr="009956D3" w:rsidRDefault="00282DC3" w:rsidP="00282DC3">
      <w:pPr>
        <w:numPr>
          <w:ilvl w:val="0"/>
          <w:numId w:val="10"/>
        </w:numPr>
        <w:shd w:val="clear" w:color="auto" w:fill="FFFFFF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>Трудовую книжку.</w:t>
      </w:r>
    </w:p>
    <w:p w:rsidR="00282DC3" w:rsidRPr="009956D3" w:rsidRDefault="00282DC3" w:rsidP="00282DC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 xml:space="preserve">Документ об образовании, квалификации. </w:t>
      </w:r>
    </w:p>
    <w:p w:rsidR="00282DC3" w:rsidRPr="009956D3" w:rsidRDefault="00282DC3" w:rsidP="00282DC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>Страховое свидетельство государственного пенсионного страхования.</w:t>
      </w:r>
    </w:p>
    <w:p w:rsidR="00282DC3" w:rsidRPr="009956D3" w:rsidRDefault="00282DC3" w:rsidP="00282DC3">
      <w:pPr>
        <w:numPr>
          <w:ilvl w:val="0"/>
          <w:numId w:val="10"/>
        </w:numPr>
        <w:shd w:val="clear" w:color="auto" w:fill="FFFFFF"/>
        <w:jc w:val="both"/>
        <w:rPr>
          <w:rFonts w:eastAsia="Calibri"/>
          <w:color w:val="000000"/>
        </w:rPr>
      </w:pPr>
      <w:r w:rsidRPr="009956D3">
        <w:rPr>
          <w:rFonts w:eastAsia="Calibri"/>
          <w:color w:val="000000"/>
        </w:rPr>
        <w:t>Документы воинского учета для военнообязанных.</w:t>
      </w:r>
      <w:r w:rsidRPr="009956D3">
        <w:rPr>
          <w:rFonts w:eastAsia="Calibri"/>
        </w:rPr>
        <w:t xml:space="preserve">                         </w:t>
      </w:r>
    </w:p>
    <w:p w:rsidR="00282DC3" w:rsidRDefault="00282DC3" w:rsidP="00282DC3">
      <w:pPr>
        <w:rPr>
          <w:b/>
        </w:rPr>
      </w:pPr>
    </w:p>
    <w:p w:rsidR="00282DC3" w:rsidRPr="00085F8F" w:rsidRDefault="00282DC3" w:rsidP="00282DC3">
      <w:pPr>
        <w:rPr>
          <w:color w:val="000000"/>
        </w:rPr>
      </w:pPr>
      <w:r w:rsidRPr="00085F8F">
        <w:rPr>
          <w:b/>
        </w:rPr>
        <w:t xml:space="preserve">Критерии оценки                                                                                                                                                              </w:t>
      </w: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«отлично»</w:t>
      </w:r>
      <w:r w:rsidRPr="00085F8F">
        <w:rPr>
          <w:color w:val="000000"/>
        </w:rPr>
        <w:t xml:space="preserve"> выставляется, если обучающийся решил предложенную задачу, правильно изложил  способ ее решения, аргументировав его.</w:t>
      </w:r>
    </w:p>
    <w:p w:rsidR="00282DC3" w:rsidRPr="00085F8F" w:rsidRDefault="00282DC3" w:rsidP="00282DC3">
      <w:pPr>
        <w:rPr>
          <w:color w:val="000000"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«хорошо»</w:t>
      </w:r>
      <w:r w:rsidRPr="00085F8F">
        <w:rPr>
          <w:color w:val="000000"/>
        </w:rPr>
        <w:t xml:space="preserve"> выставляется,</w:t>
      </w:r>
      <w:r w:rsidRPr="00085F8F">
        <w:t xml:space="preserve"> </w:t>
      </w:r>
      <w:r w:rsidRPr="00085F8F">
        <w:rPr>
          <w:color w:val="000000"/>
        </w:rPr>
        <w:t xml:space="preserve">если обучающийся решил предложенную задачу, правильно изложил способ   ее решения, аргументировав </w:t>
      </w:r>
      <w:proofErr w:type="gramStart"/>
      <w:r w:rsidRPr="00085F8F">
        <w:rPr>
          <w:color w:val="000000"/>
        </w:rPr>
        <w:t>его ,</w:t>
      </w:r>
      <w:proofErr w:type="gramEnd"/>
      <w:r w:rsidRPr="00085F8F">
        <w:rPr>
          <w:color w:val="000000"/>
        </w:rPr>
        <w:t xml:space="preserve"> но при этом допустил незначительные ошибки в ее  решении. </w:t>
      </w:r>
    </w:p>
    <w:p w:rsidR="00282DC3" w:rsidRPr="00085F8F" w:rsidRDefault="00282DC3" w:rsidP="00282DC3">
      <w:pPr>
        <w:rPr>
          <w:color w:val="000000"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«удовлетворительно»</w:t>
      </w:r>
      <w:r w:rsidRPr="00085F8F">
        <w:rPr>
          <w:color w:val="000000"/>
        </w:rPr>
        <w:t xml:space="preserve"> выставляется, если обучающийся решил задачу, но </w:t>
      </w:r>
      <w:proofErr w:type="gramStart"/>
      <w:r w:rsidRPr="00085F8F">
        <w:rPr>
          <w:color w:val="000000"/>
        </w:rPr>
        <w:t>не правильно</w:t>
      </w:r>
      <w:proofErr w:type="gramEnd"/>
      <w:r w:rsidRPr="00085F8F">
        <w:rPr>
          <w:color w:val="000000"/>
        </w:rPr>
        <w:t xml:space="preserve"> аргументировал ее решение.</w:t>
      </w:r>
    </w:p>
    <w:p w:rsidR="00282DC3" w:rsidRPr="00085F8F" w:rsidRDefault="00282DC3" w:rsidP="00282DC3">
      <w:pPr>
        <w:rPr>
          <w:b/>
        </w:rPr>
      </w:pPr>
      <w:r w:rsidRPr="00085F8F">
        <w:rPr>
          <w:color w:val="000000"/>
        </w:rPr>
        <w:t xml:space="preserve">Оценка </w:t>
      </w:r>
      <w:r w:rsidRPr="00085F8F">
        <w:rPr>
          <w:b/>
          <w:color w:val="000000"/>
        </w:rPr>
        <w:t>«неудовлетворительно»</w:t>
      </w:r>
      <w:r w:rsidRPr="00085F8F">
        <w:rPr>
          <w:color w:val="000000"/>
        </w:rPr>
        <w:t xml:space="preserve"> выставляется, если </w:t>
      </w:r>
      <w:proofErr w:type="gramStart"/>
      <w:r w:rsidRPr="00085F8F">
        <w:rPr>
          <w:color w:val="000000"/>
        </w:rPr>
        <w:t>обучающийся  не</w:t>
      </w:r>
      <w:proofErr w:type="gramEnd"/>
      <w:r w:rsidRPr="00085F8F">
        <w:rPr>
          <w:color w:val="000000"/>
        </w:rPr>
        <w:t xml:space="preserve"> решил задачу.</w:t>
      </w:r>
    </w:p>
    <w:p w:rsidR="00282DC3" w:rsidRDefault="00282DC3" w:rsidP="00282DC3">
      <w:pPr>
        <w:rPr>
          <w:b/>
        </w:rPr>
      </w:pPr>
    </w:p>
    <w:p w:rsidR="00282DC3" w:rsidRPr="009956D3" w:rsidRDefault="00282DC3" w:rsidP="00282DC3">
      <w:pPr>
        <w:jc w:val="both"/>
        <w:rPr>
          <w:rFonts w:eastAsia="Calibri"/>
          <w:b/>
          <w:bCs/>
        </w:rPr>
      </w:pPr>
      <w:r w:rsidRPr="009956D3">
        <w:rPr>
          <w:rFonts w:eastAsia="Calibri"/>
          <w:b/>
          <w:bCs/>
        </w:rPr>
        <w:t>Условия выполнения задания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</w:rPr>
        <w:t xml:space="preserve">1. Место выполнения задания – учебный кабинет. </w:t>
      </w:r>
    </w:p>
    <w:p w:rsidR="00282DC3" w:rsidRPr="009956D3" w:rsidRDefault="00282DC3" w:rsidP="00282DC3">
      <w:pPr>
        <w:jc w:val="both"/>
        <w:rPr>
          <w:rFonts w:eastAsia="Calibri"/>
        </w:rPr>
      </w:pPr>
      <w:r w:rsidRPr="009956D3">
        <w:rPr>
          <w:rFonts w:eastAsia="Calibri"/>
        </w:rPr>
        <w:t>2. Максимальное время выполнения задания: 85 мин.</w:t>
      </w:r>
    </w:p>
    <w:p w:rsidR="006E1FE2" w:rsidRDefault="006E1FE2" w:rsidP="00282DC3">
      <w:pPr>
        <w:jc w:val="both"/>
        <w:rPr>
          <w:sz w:val="28"/>
          <w:szCs w:val="28"/>
        </w:rPr>
      </w:pPr>
    </w:p>
    <w:sectPr w:rsidR="006E1FE2" w:rsidSect="00EA61AB">
      <w:footerReference w:type="default" r:id="rId7"/>
      <w:pgSz w:w="11906" w:h="16838"/>
      <w:pgMar w:top="720" w:right="720" w:bottom="720" w:left="156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02" w:rsidRDefault="00370202" w:rsidP="00C15F7E">
      <w:r>
        <w:separator/>
      </w:r>
    </w:p>
  </w:endnote>
  <w:endnote w:type="continuationSeparator" w:id="0">
    <w:p w:rsidR="00370202" w:rsidRDefault="00370202" w:rsidP="00C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867894"/>
      <w:docPartObj>
        <w:docPartGallery w:val="Page Numbers (Bottom of Page)"/>
        <w:docPartUnique/>
      </w:docPartObj>
    </w:sdtPr>
    <w:sdtEndPr/>
    <w:sdtContent>
      <w:p w:rsidR="003D36D2" w:rsidRDefault="003D36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C3">
          <w:rPr>
            <w:noProof/>
          </w:rPr>
          <w:t>4</w:t>
        </w:r>
        <w:r>
          <w:fldChar w:fldCharType="end"/>
        </w:r>
      </w:p>
    </w:sdtContent>
  </w:sdt>
  <w:p w:rsidR="003D36D2" w:rsidRDefault="003D36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02" w:rsidRDefault="00370202" w:rsidP="00C15F7E">
      <w:r>
        <w:separator/>
      </w:r>
    </w:p>
  </w:footnote>
  <w:footnote w:type="continuationSeparator" w:id="0">
    <w:p w:rsidR="00370202" w:rsidRDefault="00370202" w:rsidP="00C1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A03"/>
    <w:multiLevelType w:val="hybridMultilevel"/>
    <w:tmpl w:val="9B6AC272"/>
    <w:lvl w:ilvl="0" w:tplc="A092A08C">
      <w:start w:val="4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665073"/>
    <w:multiLevelType w:val="hybridMultilevel"/>
    <w:tmpl w:val="0F1C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D4B2B"/>
    <w:multiLevelType w:val="multilevel"/>
    <w:tmpl w:val="F794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0678F"/>
    <w:multiLevelType w:val="hybridMultilevel"/>
    <w:tmpl w:val="430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552AA"/>
    <w:multiLevelType w:val="hybridMultilevel"/>
    <w:tmpl w:val="3AC02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52350A4B"/>
    <w:multiLevelType w:val="hybridMultilevel"/>
    <w:tmpl w:val="5C8A817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D2A80"/>
    <w:multiLevelType w:val="hybridMultilevel"/>
    <w:tmpl w:val="49EE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93052"/>
    <w:multiLevelType w:val="hybridMultilevel"/>
    <w:tmpl w:val="0BB6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8D"/>
    <w:rsid w:val="000062CC"/>
    <w:rsid w:val="00022938"/>
    <w:rsid w:val="000350A8"/>
    <w:rsid w:val="00041B74"/>
    <w:rsid w:val="00046619"/>
    <w:rsid w:val="00066FB3"/>
    <w:rsid w:val="0008018D"/>
    <w:rsid w:val="0009721E"/>
    <w:rsid w:val="000A4AB0"/>
    <w:rsid w:val="000B0B5A"/>
    <w:rsid w:val="000E7E4E"/>
    <w:rsid w:val="001045E5"/>
    <w:rsid w:val="00107E0D"/>
    <w:rsid w:val="00111FBB"/>
    <w:rsid w:val="0012638D"/>
    <w:rsid w:val="0013104E"/>
    <w:rsid w:val="00140661"/>
    <w:rsid w:val="001751CA"/>
    <w:rsid w:val="00177511"/>
    <w:rsid w:val="00184F9A"/>
    <w:rsid w:val="001B6B71"/>
    <w:rsid w:val="001D6ECD"/>
    <w:rsid w:val="001E1A14"/>
    <w:rsid w:val="00220465"/>
    <w:rsid w:val="00230DC3"/>
    <w:rsid w:val="00282DC3"/>
    <w:rsid w:val="002948A2"/>
    <w:rsid w:val="002A0AD7"/>
    <w:rsid w:val="002B195A"/>
    <w:rsid w:val="002C18A7"/>
    <w:rsid w:val="002D00B1"/>
    <w:rsid w:val="002E2F70"/>
    <w:rsid w:val="002F1A93"/>
    <w:rsid w:val="003444F8"/>
    <w:rsid w:val="00356F7C"/>
    <w:rsid w:val="00370202"/>
    <w:rsid w:val="0037595D"/>
    <w:rsid w:val="00377AAF"/>
    <w:rsid w:val="003A53BB"/>
    <w:rsid w:val="003C70E1"/>
    <w:rsid w:val="003D36D2"/>
    <w:rsid w:val="003E31AC"/>
    <w:rsid w:val="003F3D26"/>
    <w:rsid w:val="00403EEA"/>
    <w:rsid w:val="0043485A"/>
    <w:rsid w:val="00442998"/>
    <w:rsid w:val="00451791"/>
    <w:rsid w:val="00451B89"/>
    <w:rsid w:val="00455B15"/>
    <w:rsid w:val="00490098"/>
    <w:rsid w:val="004F5CCD"/>
    <w:rsid w:val="005027DE"/>
    <w:rsid w:val="00541020"/>
    <w:rsid w:val="00543D67"/>
    <w:rsid w:val="00550AAA"/>
    <w:rsid w:val="00561DDB"/>
    <w:rsid w:val="00573AF5"/>
    <w:rsid w:val="00575335"/>
    <w:rsid w:val="00594917"/>
    <w:rsid w:val="005E1E18"/>
    <w:rsid w:val="005E6C31"/>
    <w:rsid w:val="005F5D34"/>
    <w:rsid w:val="0065587F"/>
    <w:rsid w:val="006569DA"/>
    <w:rsid w:val="00684613"/>
    <w:rsid w:val="006C499C"/>
    <w:rsid w:val="006C69CE"/>
    <w:rsid w:val="006E1FE2"/>
    <w:rsid w:val="0070310F"/>
    <w:rsid w:val="007079E5"/>
    <w:rsid w:val="00727B79"/>
    <w:rsid w:val="00732725"/>
    <w:rsid w:val="00747F73"/>
    <w:rsid w:val="00752E19"/>
    <w:rsid w:val="00764AE0"/>
    <w:rsid w:val="00794B82"/>
    <w:rsid w:val="007A3F35"/>
    <w:rsid w:val="007C2B6C"/>
    <w:rsid w:val="007D47D4"/>
    <w:rsid w:val="007D5B3A"/>
    <w:rsid w:val="007E3167"/>
    <w:rsid w:val="008003B9"/>
    <w:rsid w:val="0081111A"/>
    <w:rsid w:val="00812DAE"/>
    <w:rsid w:val="008137CD"/>
    <w:rsid w:val="0083065D"/>
    <w:rsid w:val="00833343"/>
    <w:rsid w:val="00860B78"/>
    <w:rsid w:val="0086270B"/>
    <w:rsid w:val="0088104A"/>
    <w:rsid w:val="00895F7E"/>
    <w:rsid w:val="00896DB4"/>
    <w:rsid w:val="008C2921"/>
    <w:rsid w:val="008C6266"/>
    <w:rsid w:val="00924CFF"/>
    <w:rsid w:val="00965AF0"/>
    <w:rsid w:val="00971F06"/>
    <w:rsid w:val="00976E6C"/>
    <w:rsid w:val="0098665F"/>
    <w:rsid w:val="00990A55"/>
    <w:rsid w:val="009A2839"/>
    <w:rsid w:val="009C5BB9"/>
    <w:rsid w:val="009E021F"/>
    <w:rsid w:val="009E4783"/>
    <w:rsid w:val="00A3548F"/>
    <w:rsid w:val="00A429FE"/>
    <w:rsid w:val="00A80E74"/>
    <w:rsid w:val="00A876EE"/>
    <w:rsid w:val="00AE1ADC"/>
    <w:rsid w:val="00AF5618"/>
    <w:rsid w:val="00B104D9"/>
    <w:rsid w:val="00B25DE2"/>
    <w:rsid w:val="00B2717B"/>
    <w:rsid w:val="00B53FDB"/>
    <w:rsid w:val="00B6147A"/>
    <w:rsid w:val="00B877D4"/>
    <w:rsid w:val="00BA47C4"/>
    <w:rsid w:val="00BC5D06"/>
    <w:rsid w:val="00BD75B6"/>
    <w:rsid w:val="00BE0B11"/>
    <w:rsid w:val="00C15F7E"/>
    <w:rsid w:val="00C36752"/>
    <w:rsid w:val="00C46DD4"/>
    <w:rsid w:val="00C53A25"/>
    <w:rsid w:val="00C93AB0"/>
    <w:rsid w:val="00C96434"/>
    <w:rsid w:val="00CA0DCC"/>
    <w:rsid w:val="00CB3076"/>
    <w:rsid w:val="00CB7DCD"/>
    <w:rsid w:val="00CC127F"/>
    <w:rsid w:val="00CC2A56"/>
    <w:rsid w:val="00CE67A4"/>
    <w:rsid w:val="00CE7907"/>
    <w:rsid w:val="00D0032F"/>
    <w:rsid w:val="00D111DE"/>
    <w:rsid w:val="00D214D5"/>
    <w:rsid w:val="00D21E74"/>
    <w:rsid w:val="00D60C66"/>
    <w:rsid w:val="00D73374"/>
    <w:rsid w:val="00D93072"/>
    <w:rsid w:val="00DA1DE0"/>
    <w:rsid w:val="00DA25E6"/>
    <w:rsid w:val="00DA5784"/>
    <w:rsid w:val="00DC056F"/>
    <w:rsid w:val="00DE65B9"/>
    <w:rsid w:val="00E958A7"/>
    <w:rsid w:val="00EA4859"/>
    <w:rsid w:val="00EA61AB"/>
    <w:rsid w:val="00EB1EFC"/>
    <w:rsid w:val="00EC5E26"/>
    <w:rsid w:val="00ED7B97"/>
    <w:rsid w:val="00EF0307"/>
    <w:rsid w:val="00F72084"/>
    <w:rsid w:val="00FA1B9F"/>
    <w:rsid w:val="00FA6F4A"/>
    <w:rsid w:val="00FB0E06"/>
    <w:rsid w:val="00FC2611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08A7"/>
  <w15:docId w15:val="{AD44A82A-5621-4183-AFAD-5D48439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18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82DC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801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08018D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01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8018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C2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2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84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184F9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84F9A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E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90098"/>
    <w:pPr>
      <w:spacing w:before="100" w:beforeAutospacing="1" w:after="100" w:afterAutospacing="1"/>
    </w:pPr>
    <w:rPr>
      <w:rFonts w:eastAsiaTheme="minorEastAsia"/>
    </w:rPr>
  </w:style>
  <w:style w:type="character" w:styleId="af1">
    <w:name w:val="Hyperlink"/>
    <w:basedOn w:val="a0"/>
    <w:uiPriority w:val="99"/>
    <w:semiHidden/>
    <w:unhideWhenUsed/>
    <w:rsid w:val="00490098"/>
    <w:rPr>
      <w:color w:val="0000FF" w:themeColor="hyperlink"/>
      <w:u w:val="single"/>
    </w:rPr>
  </w:style>
  <w:style w:type="character" w:customStyle="1" w:styleId="FontStyle181">
    <w:name w:val="Font Style181"/>
    <w:uiPriority w:val="99"/>
    <w:rsid w:val="003D36D2"/>
    <w:rPr>
      <w:rFonts w:ascii="Times New Roman" w:hAnsi="Times New Roman"/>
      <w:color w:val="000000"/>
      <w:sz w:val="26"/>
    </w:rPr>
  </w:style>
  <w:style w:type="character" w:customStyle="1" w:styleId="11">
    <w:name w:val="Заголовок №1_"/>
    <w:link w:val="12"/>
    <w:uiPriority w:val="99"/>
    <w:locked/>
    <w:rsid w:val="00EA61AB"/>
    <w:rPr>
      <w:sz w:val="27"/>
      <w:szCs w:val="27"/>
    </w:rPr>
  </w:style>
  <w:style w:type="paragraph" w:customStyle="1" w:styleId="12">
    <w:name w:val="Обычный1"/>
    <w:link w:val="11"/>
    <w:uiPriority w:val="99"/>
    <w:rsid w:val="00EA61AB"/>
    <w:pPr>
      <w:widowControl w:val="0"/>
      <w:suppressAutoHyphens/>
      <w:spacing w:after="0" w:line="240" w:lineRule="auto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28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rsid w:val="00282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9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54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657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Зоя Бурдина</cp:lastModifiedBy>
  <cp:revision>6</cp:revision>
  <cp:lastPrinted>2021-09-28T04:52:00Z</cp:lastPrinted>
  <dcterms:created xsi:type="dcterms:W3CDTF">2022-10-04T15:51:00Z</dcterms:created>
  <dcterms:modified xsi:type="dcterms:W3CDTF">2022-10-05T08:36:00Z</dcterms:modified>
</cp:coreProperties>
</file>